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34" w:rsidRPr="00FE5B34" w:rsidRDefault="00FE5B34" w:rsidP="00FE5B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E5B3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Povolení pokračování v základním vzdělání </w:t>
      </w:r>
    </w:p>
    <w:p w:rsidR="00FE5B34" w:rsidRPr="00FE5B34" w:rsidRDefault="00FE5B34" w:rsidP="00FE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B34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školy může žákovi, který po splnění povinné školní docházky nezískal základní vzdělání, povolit v souladu s ustanovením § 55 odst. 1 školského zákona pokračování v základním vzdělávání, nejdéle však do konce školního roku, v němž žák dosáhne osmnáctého roku věku.</w:t>
      </w:r>
    </w:p>
    <w:p w:rsidR="00FE5B34" w:rsidRPr="00FE5B34" w:rsidRDefault="00FE5B34" w:rsidP="00FE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E5B3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Předpokladem je písemná žádost zákonného zástupce žáka podaná nejpozději do 30. června školního roku, ve kterém žák splní povinnou školní docházku.</w:t>
      </w:r>
    </w:p>
    <w:p w:rsidR="00FE5B34" w:rsidRPr="00FE5B34" w:rsidRDefault="00FE5B34" w:rsidP="00FE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B34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školy na základě posouzení důvodů uvedených v žádosti zákonného zástupce žáka a dosavadních výsledků vzdělávání žáka, rozhodne, zda žádosti vyhoví nebo nikoli. V kladném případě vydá zákonnému zástupci žáka písemné potvrzení o povolení pokračování v základním vzdělávání po splnění povinné školní docházky.</w:t>
      </w:r>
    </w:p>
    <w:p w:rsidR="00FE5B34" w:rsidRPr="00FE5B34" w:rsidRDefault="00FE5B34" w:rsidP="00FE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B34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žádosti nevyhoví, vydá ve správním řízení rozhodnutí o nepovolení pokračování v základním vzdělávání po splnění povinné školní docházky, které musí být v souladu s ustanovením § 68 odst. 3 správního řádu náležitě odůvodněno. Podle ustanovení § 36 odst. 3 správního řádu je ředitel školy před vydáním tohoto rozhodnutí rovněž povinen vyzvat zákonného zástupce žáka k vyjádření se k podkladům rozhodnutí. </w:t>
      </w:r>
    </w:p>
    <w:p w:rsidR="00FE5B34" w:rsidRPr="00FE5B34" w:rsidRDefault="00FE5B34" w:rsidP="00FE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B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Lhůta k vydání rozhodnutí  </w:t>
      </w:r>
    </w:p>
    <w:p w:rsidR="00FE5B34" w:rsidRPr="00FE5B34" w:rsidRDefault="00FE5B34" w:rsidP="00FE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B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71 </w:t>
      </w:r>
      <w:proofErr w:type="gramStart"/>
      <w:r w:rsidRPr="00FE5B34">
        <w:rPr>
          <w:rFonts w:ascii="Times New Roman" w:eastAsia="Times New Roman" w:hAnsi="Times New Roman" w:cs="Times New Roman"/>
          <w:sz w:val="24"/>
          <w:szCs w:val="24"/>
          <w:lang w:eastAsia="cs-CZ"/>
        </w:rPr>
        <w:t>odst.1 správního</w:t>
      </w:r>
      <w:proofErr w:type="gramEnd"/>
      <w:r w:rsidRPr="00FE5B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řádu rozhoduje ředitel školy bez zbytečného odkladu. V případě, že toto nemůže dodržet, je povinen v souladu § 71 </w:t>
      </w:r>
      <w:proofErr w:type="gramStart"/>
      <w:r w:rsidRPr="00FE5B34">
        <w:rPr>
          <w:rFonts w:ascii="Times New Roman" w:eastAsia="Times New Roman" w:hAnsi="Times New Roman" w:cs="Times New Roman"/>
          <w:sz w:val="24"/>
          <w:szCs w:val="24"/>
          <w:lang w:eastAsia="cs-CZ"/>
        </w:rPr>
        <w:t>odst.1 správního</w:t>
      </w:r>
      <w:proofErr w:type="gramEnd"/>
      <w:r w:rsidRPr="00FE5B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řádu vydat rozhodnutí nejpozději do 30 dnů od zahájení řízení.</w:t>
      </w:r>
    </w:p>
    <w:p w:rsidR="00FE5B34" w:rsidRPr="00FE5B34" w:rsidRDefault="00FE5B34" w:rsidP="00FE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B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Odvolání</w:t>
      </w:r>
    </w:p>
    <w:p w:rsidR="00FE5B34" w:rsidRPr="00FE5B34" w:rsidRDefault="00FE5B34" w:rsidP="00FE5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5B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Proti rozhodnutí lze podat odvolání ve lhůtě 15 dnů od jeho doručení. Odvolání se </w:t>
      </w:r>
      <w:proofErr w:type="spellStart"/>
      <w:r w:rsidRPr="00FE5B34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podáva</w:t>
      </w:r>
      <w:proofErr w:type="spellEnd"/>
      <w:r w:rsidRPr="00FE5B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Základní školy a gymnázia města Konice, příspěvková organizace,  a rozhoduje o něm Krajský úřad Olomouckého kraje.</w:t>
      </w:r>
    </w:p>
    <w:p w:rsidR="0065747F" w:rsidRDefault="0065747F"/>
    <w:sectPr w:rsidR="0065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34"/>
    <w:rsid w:val="0065747F"/>
    <w:rsid w:val="00810BBF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94F6"/>
  <w15:chartTrackingRefBased/>
  <w15:docId w15:val="{70B09267-46DA-4C66-B3C5-6B770B52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E5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5B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5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Povolení pokračování v základním vzdělání </vt:lpstr>
    </vt:vector>
  </TitlesOfParts>
  <Company>Základní škola a Mateřská škola Byšice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Viktorin</dc:creator>
  <cp:keywords/>
  <dc:description/>
  <cp:lastModifiedBy>František Viktorin</cp:lastModifiedBy>
  <cp:revision>1</cp:revision>
  <dcterms:created xsi:type="dcterms:W3CDTF">2019-02-20T07:42:00Z</dcterms:created>
  <dcterms:modified xsi:type="dcterms:W3CDTF">2019-02-21T11:04:00Z</dcterms:modified>
</cp:coreProperties>
</file>