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A8" w:rsidRPr="00116275" w:rsidRDefault="00EF5FA8" w:rsidP="00EF5FA8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>
        <w:rPr>
          <w:b/>
          <w:sz w:val="24"/>
          <w:szCs w:val="24"/>
        </w:rPr>
        <w:t>ické plány učiva  - přírodopis 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EF5FA8" w:rsidRPr="00116275" w:rsidTr="00567DD2">
        <w:tc>
          <w:tcPr>
            <w:tcW w:w="1271" w:type="dxa"/>
          </w:tcPr>
          <w:p w:rsidR="00EF5FA8" w:rsidRPr="00116275" w:rsidRDefault="00EF5FA8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EF5FA8" w:rsidRPr="00116275" w:rsidRDefault="00EF5FA8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EF5FA8" w:rsidRPr="00116275" w:rsidRDefault="00EF5FA8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EF5FA8" w:rsidRPr="00116275" w:rsidRDefault="00EF5FA8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EF5FA8" w:rsidTr="00567DD2">
        <w:tc>
          <w:tcPr>
            <w:tcW w:w="1271" w:type="dxa"/>
          </w:tcPr>
          <w:p w:rsidR="00EF5FA8" w:rsidRDefault="00EF5FA8" w:rsidP="00567DD2">
            <w:r>
              <w:t xml:space="preserve">Září </w:t>
            </w:r>
          </w:p>
        </w:tc>
        <w:tc>
          <w:tcPr>
            <w:tcW w:w="3259" w:type="dxa"/>
          </w:tcPr>
          <w:p w:rsidR="00EF5FA8" w:rsidRPr="00EF5FA8" w:rsidRDefault="009037BE" w:rsidP="00EF5F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="00EF5FA8" w:rsidRPr="00EF5FA8">
              <w:rPr>
                <w:rFonts w:cstheme="minorHAnsi"/>
                <w:b/>
                <w:sz w:val="24"/>
                <w:szCs w:val="24"/>
              </w:rPr>
              <w:t>Vznik a stavba Země</w:t>
            </w:r>
          </w:p>
          <w:p w:rsidR="00EF5FA8" w:rsidRPr="00EF5FA8" w:rsidRDefault="00EF5FA8" w:rsidP="00EF5FA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Vysvětlím </w:t>
            </w:r>
            <w:r w:rsidRPr="00EF5FA8">
              <w:rPr>
                <w:rFonts w:cstheme="minorHAnsi"/>
                <w:sz w:val="24"/>
                <w:szCs w:val="24"/>
              </w:rPr>
              <w:t>teorii vzniku Země</w:t>
            </w:r>
          </w:p>
          <w:p w:rsidR="00EF5FA8" w:rsidRDefault="009037BE" w:rsidP="00EF5FA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F5FA8">
              <w:rPr>
                <w:rFonts w:cstheme="minorHAnsi"/>
                <w:sz w:val="24"/>
                <w:szCs w:val="24"/>
              </w:rPr>
              <w:t>opíšu</w:t>
            </w:r>
            <w:r w:rsidR="00EF5FA8" w:rsidRPr="00EF5FA8">
              <w:rPr>
                <w:rFonts w:cstheme="minorHAnsi"/>
                <w:sz w:val="24"/>
                <w:szCs w:val="24"/>
              </w:rPr>
              <w:t xml:space="preserve"> stavbu Země</w:t>
            </w:r>
          </w:p>
          <w:p w:rsidR="009037BE" w:rsidRPr="00EF5FA8" w:rsidRDefault="009037BE" w:rsidP="00EF5FA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rozdíl mezi nerostem a horninou</w:t>
            </w:r>
          </w:p>
          <w:p w:rsidR="00EF5FA8" w:rsidRPr="00EF5FA8" w:rsidRDefault="00EF5FA8" w:rsidP="00EF5F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36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EF5FA8" w:rsidRDefault="00EF5FA8" w:rsidP="00567DD2"/>
        </w:tc>
        <w:tc>
          <w:tcPr>
            <w:tcW w:w="2266" w:type="dxa"/>
          </w:tcPr>
          <w:p w:rsidR="00EF5FA8" w:rsidRDefault="00EF5FA8" w:rsidP="00567DD2"/>
        </w:tc>
      </w:tr>
      <w:tr w:rsidR="00EF5FA8" w:rsidTr="00567DD2">
        <w:tc>
          <w:tcPr>
            <w:tcW w:w="1271" w:type="dxa"/>
          </w:tcPr>
          <w:p w:rsidR="00EF5FA8" w:rsidRDefault="00EF5FA8" w:rsidP="00567DD2">
            <w:r>
              <w:t xml:space="preserve">Říjen </w:t>
            </w:r>
          </w:p>
        </w:tc>
        <w:tc>
          <w:tcPr>
            <w:tcW w:w="3259" w:type="dxa"/>
          </w:tcPr>
          <w:p w:rsidR="009037BE" w:rsidRPr="00EF5FA8" w:rsidRDefault="009037BE" w:rsidP="009037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EF5FA8">
              <w:rPr>
                <w:rFonts w:cstheme="minorHAnsi"/>
                <w:b/>
                <w:sz w:val="24"/>
                <w:szCs w:val="24"/>
              </w:rPr>
              <w:t>Fyzikální vlastnosti nerostů, třídění nerostů</w:t>
            </w:r>
          </w:p>
          <w:p w:rsidR="009037BE" w:rsidRDefault="009037BE" w:rsidP="009037BE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orientuji</w:t>
            </w:r>
            <w:r w:rsidRPr="00EF5FA8">
              <w:rPr>
                <w:rFonts w:cstheme="minorHAnsi"/>
                <w:sz w:val="24"/>
                <w:szCs w:val="24"/>
              </w:rPr>
              <w:t xml:space="preserve"> se ve stupnici tvrdosti</w:t>
            </w:r>
          </w:p>
          <w:p w:rsidR="009037BE" w:rsidRDefault="009037BE" w:rsidP="009037BE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chápu význam určování vlastností nerostů</w:t>
            </w:r>
          </w:p>
          <w:p w:rsidR="009037BE" w:rsidRPr="00EF5FA8" w:rsidRDefault="009037BE" w:rsidP="009037BE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dokážu charakterizovat jednotlivé fyzikální, chemické a magnetické vlastnosti nerostů</w:t>
            </w:r>
          </w:p>
          <w:p w:rsidR="00EF5FA8" w:rsidRPr="009037BE" w:rsidRDefault="009037BE" w:rsidP="009037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37BE">
              <w:rPr>
                <w:rFonts w:cstheme="minorHAnsi"/>
                <w:b/>
                <w:sz w:val="24"/>
                <w:szCs w:val="24"/>
              </w:rPr>
              <w:t>Učivo: Třídění nerostů podle chemického složení</w:t>
            </w:r>
            <w:r w:rsidR="008248E4">
              <w:rPr>
                <w:rFonts w:cstheme="minorHAnsi"/>
                <w:b/>
                <w:sz w:val="24"/>
                <w:szCs w:val="24"/>
              </w:rPr>
              <w:t xml:space="preserve"> (prvky, sulfidy, halogenidy)</w:t>
            </w:r>
          </w:p>
          <w:p w:rsidR="009037BE" w:rsidRPr="009037BE" w:rsidRDefault="009037BE" w:rsidP="009037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9037BE">
              <w:rPr>
                <w:rFonts w:cstheme="minorHAnsi"/>
                <w:sz w:val="24"/>
                <w:szCs w:val="24"/>
              </w:rPr>
              <w:t>znám význam a použití významných hornin a nerostů</w:t>
            </w:r>
          </w:p>
        </w:tc>
        <w:tc>
          <w:tcPr>
            <w:tcW w:w="2266" w:type="dxa"/>
          </w:tcPr>
          <w:p w:rsidR="00EF5FA8" w:rsidRDefault="00EF5FA8" w:rsidP="00567DD2"/>
        </w:tc>
        <w:tc>
          <w:tcPr>
            <w:tcW w:w="2266" w:type="dxa"/>
          </w:tcPr>
          <w:p w:rsidR="00EF5FA8" w:rsidRDefault="00EF5FA8" w:rsidP="00567DD2"/>
        </w:tc>
      </w:tr>
      <w:tr w:rsidR="00EF5FA8" w:rsidTr="00567DD2">
        <w:tc>
          <w:tcPr>
            <w:tcW w:w="1271" w:type="dxa"/>
          </w:tcPr>
          <w:p w:rsidR="00EF5FA8" w:rsidRDefault="00EF5FA8" w:rsidP="00567DD2">
            <w:r>
              <w:t xml:space="preserve">Listopad </w:t>
            </w:r>
          </w:p>
        </w:tc>
        <w:tc>
          <w:tcPr>
            <w:tcW w:w="3259" w:type="dxa"/>
          </w:tcPr>
          <w:p w:rsidR="009037BE" w:rsidRPr="009037BE" w:rsidRDefault="009037BE" w:rsidP="009037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37BE">
              <w:rPr>
                <w:rFonts w:cstheme="minorHAnsi"/>
                <w:b/>
                <w:sz w:val="24"/>
                <w:szCs w:val="24"/>
              </w:rPr>
              <w:t>Učivo: Třídění nerostů podle chemického složení</w:t>
            </w:r>
            <w:r w:rsidR="008248E4">
              <w:rPr>
                <w:rFonts w:cstheme="minorHAnsi"/>
                <w:b/>
                <w:sz w:val="24"/>
                <w:szCs w:val="24"/>
              </w:rPr>
              <w:t xml:space="preserve"> (oxidy, uhličitany, dusičnany, sírany, fosforečnany, křemičitany, organické nerosty)</w:t>
            </w:r>
          </w:p>
          <w:p w:rsidR="009037BE" w:rsidRDefault="009037BE" w:rsidP="009037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9037BE">
              <w:rPr>
                <w:rFonts w:cstheme="minorHAnsi"/>
                <w:sz w:val="24"/>
                <w:szCs w:val="24"/>
              </w:rPr>
              <w:t>znám význam a použití významných hornin a nerostů</w:t>
            </w:r>
          </w:p>
          <w:p w:rsidR="009037BE" w:rsidRPr="00EF5FA8" w:rsidRDefault="009037BE" w:rsidP="009037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F5FA8" w:rsidRPr="00EF5FA8" w:rsidRDefault="00EF5FA8" w:rsidP="00EF5F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1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5FA8" w:rsidRDefault="00EF5FA8" w:rsidP="00567DD2"/>
        </w:tc>
        <w:tc>
          <w:tcPr>
            <w:tcW w:w="2266" w:type="dxa"/>
          </w:tcPr>
          <w:p w:rsidR="00EF5FA8" w:rsidRDefault="00EF5FA8" w:rsidP="00567DD2"/>
        </w:tc>
      </w:tr>
      <w:tr w:rsidR="002150C4" w:rsidTr="00567DD2">
        <w:tc>
          <w:tcPr>
            <w:tcW w:w="1271" w:type="dxa"/>
          </w:tcPr>
          <w:p w:rsidR="002150C4" w:rsidRDefault="002150C4" w:rsidP="00567DD2">
            <w:r>
              <w:t>Prosinec</w:t>
            </w:r>
          </w:p>
        </w:tc>
        <w:tc>
          <w:tcPr>
            <w:tcW w:w="3259" w:type="dxa"/>
          </w:tcPr>
          <w:p w:rsidR="002150C4" w:rsidRDefault="002150C4" w:rsidP="009037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Učivo: vyvřelé, usazené, přeměněné horniny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rozliším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horniny vyvře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lé, usazené a přeměněné a popíši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způsob jejich vzniku</w:t>
            </w:r>
          </w:p>
          <w:p w:rsidR="002150C4" w:rsidRPr="00F166F7" w:rsidRDefault="002150C4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</w:t>
            </w:r>
            <w:r w:rsid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význam a použití důležitých hornin (žula, vápenec, břidlice) </w:t>
            </w:r>
          </w:p>
          <w:p w:rsidR="002150C4" w:rsidRPr="009037BE" w:rsidRDefault="002150C4" w:rsidP="009037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150C4" w:rsidRDefault="002150C4" w:rsidP="00567DD2"/>
        </w:tc>
        <w:tc>
          <w:tcPr>
            <w:tcW w:w="2266" w:type="dxa"/>
          </w:tcPr>
          <w:p w:rsidR="002150C4" w:rsidRDefault="002150C4" w:rsidP="00567DD2"/>
        </w:tc>
      </w:tr>
      <w:tr w:rsidR="002150C4" w:rsidTr="00567DD2">
        <w:tc>
          <w:tcPr>
            <w:tcW w:w="1271" w:type="dxa"/>
          </w:tcPr>
          <w:p w:rsidR="002150C4" w:rsidRDefault="002150C4" w:rsidP="00567DD2">
            <w:r>
              <w:t>Leden</w:t>
            </w:r>
          </w:p>
        </w:tc>
        <w:tc>
          <w:tcPr>
            <w:tcW w:w="3259" w:type="dxa"/>
          </w:tcPr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Učivo: V</w:t>
            </w:r>
            <w:r w:rsidRPr="002150C4">
              <w:rPr>
                <w:rFonts w:cstheme="minorHAnsi"/>
                <w:b/>
                <w:sz w:val="24"/>
                <w:szCs w:val="24"/>
              </w:rPr>
              <w:t xml:space="preserve">nitřní geologické procesy </w:t>
            </w:r>
          </w:p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50C4">
              <w:rPr>
                <w:rFonts w:cstheme="minorHAnsi"/>
                <w:b/>
                <w:sz w:val="24"/>
                <w:szCs w:val="24"/>
              </w:rPr>
              <w:t>– příčiny a důsledky</w:t>
            </w:r>
          </w:p>
          <w:p w:rsid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50C4">
              <w:rPr>
                <w:rFonts w:cstheme="minorHAnsi"/>
                <w:b/>
                <w:sz w:val="24"/>
                <w:szCs w:val="24"/>
              </w:rPr>
              <w:t xml:space="preserve">Mimořádné události </w:t>
            </w:r>
            <w:r w:rsidRPr="002150C4">
              <w:rPr>
                <w:rFonts w:cstheme="minorHAnsi"/>
                <w:b/>
                <w:sz w:val="24"/>
                <w:szCs w:val="24"/>
              </w:rPr>
              <w:lastRenderedPageBreak/>
              <w:t>způsobené přírodními vlivy- příčiny vzniku mimořádných událostí, přírodní světové katastrofy, nejčastější mimořádné přírodní události v ČR a ochrana před nimi.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popíšu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vnitřní a vnější geologické děje, jejich důsledky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dovedu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popsat sopečnou činnost, zem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ětřesení</w:t>
            </w:r>
          </w:p>
        </w:tc>
        <w:tc>
          <w:tcPr>
            <w:tcW w:w="2266" w:type="dxa"/>
          </w:tcPr>
          <w:p w:rsidR="002150C4" w:rsidRDefault="002150C4" w:rsidP="00567DD2"/>
        </w:tc>
        <w:tc>
          <w:tcPr>
            <w:tcW w:w="2266" w:type="dxa"/>
          </w:tcPr>
          <w:p w:rsidR="002150C4" w:rsidRDefault="002150C4" w:rsidP="00567DD2"/>
        </w:tc>
      </w:tr>
      <w:tr w:rsidR="002150C4" w:rsidTr="00567DD2">
        <w:tc>
          <w:tcPr>
            <w:tcW w:w="1271" w:type="dxa"/>
          </w:tcPr>
          <w:p w:rsidR="002150C4" w:rsidRDefault="002150C4" w:rsidP="00567DD2">
            <w:r>
              <w:lastRenderedPageBreak/>
              <w:t>Únor</w:t>
            </w:r>
          </w:p>
        </w:tc>
        <w:tc>
          <w:tcPr>
            <w:tcW w:w="3259" w:type="dxa"/>
          </w:tcPr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Vnější </w:t>
            </w:r>
            <w:r w:rsidRPr="002150C4">
              <w:rPr>
                <w:rFonts w:cstheme="minorHAnsi"/>
                <w:b/>
                <w:sz w:val="24"/>
                <w:szCs w:val="24"/>
              </w:rPr>
              <w:t xml:space="preserve">geologické procesy </w:t>
            </w:r>
          </w:p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50C4">
              <w:rPr>
                <w:rFonts w:cstheme="minorHAnsi"/>
                <w:b/>
                <w:sz w:val="24"/>
                <w:szCs w:val="24"/>
              </w:rPr>
              <w:t>– příčiny a důsledky</w:t>
            </w:r>
          </w:p>
          <w:p w:rsid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50C4">
              <w:rPr>
                <w:rFonts w:cstheme="minorHAnsi"/>
                <w:b/>
                <w:sz w:val="24"/>
                <w:szCs w:val="24"/>
              </w:rPr>
              <w:t>Mimořádné události způsobené přírodními vlivy- příčiny vzniku mimořádných událostí, přírodní světové katastrofy, nejčastější mimořádné přírodní události v ČR a ochrana před nimi.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popíšu 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vnější geologické děje, jejich důsledky</w:t>
            </w:r>
          </w:p>
          <w:p w:rsidR="002150C4" w:rsidRPr="00F166F7" w:rsidRDefault="002150C4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dovede popsat</w:t>
            </w:r>
            <w:r w:rsid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jednotlivé druhy eroze</w:t>
            </w:r>
          </w:p>
        </w:tc>
        <w:tc>
          <w:tcPr>
            <w:tcW w:w="2266" w:type="dxa"/>
          </w:tcPr>
          <w:p w:rsidR="002150C4" w:rsidRDefault="002150C4" w:rsidP="00567DD2"/>
        </w:tc>
        <w:tc>
          <w:tcPr>
            <w:tcW w:w="2266" w:type="dxa"/>
          </w:tcPr>
          <w:p w:rsidR="002150C4" w:rsidRDefault="002150C4" w:rsidP="00567DD2"/>
        </w:tc>
      </w:tr>
      <w:tr w:rsidR="002150C4" w:rsidTr="00567DD2">
        <w:tc>
          <w:tcPr>
            <w:tcW w:w="1271" w:type="dxa"/>
          </w:tcPr>
          <w:p w:rsidR="002150C4" w:rsidRDefault="002150C4" w:rsidP="002150C4">
            <w:r>
              <w:t>Březen</w:t>
            </w:r>
          </w:p>
        </w:tc>
        <w:tc>
          <w:tcPr>
            <w:tcW w:w="3259" w:type="dxa"/>
          </w:tcPr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06"/>
              <w:rPr>
                <w:rFonts w:ascii="Calibri" w:hAnsi="Calibri"/>
                <w:b/>
                <w:sz w:val="24"/>
                <w:szCs w:val="24"/>
              </w:rPr>
            </w:pPr>
            <w:r w:rsidRPr="002150C4">
              <w:rPr>
                <w:rFonts w:ascii="Calibri" w:hAnsi="Calibri"/>
                <w:b/>
                <w:bCs/>
                <w:sz w:val="24"/>
                <w:szCs w:val="24"/>
              </w:rPr>
              <w:t>Učivo: Půdy</w:t>
            </w:r>
          </w:p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06"/>
              <w:rPr>
                <w:rFonts w:ascii="Calibri" w:hAnsi="Calibri"/>
                <w:b/>
                <w:sz w:val="24"/>
                <w:szCs w:val="24"/>
              </w:rPr>
            </w:pPr>
            <w:r w:rsidRPr="002150C4">
              <w:rPr>
                <w:rFonts w:ascii="Calibri" w:hAnsi="Calibri"/>
                <w:b/>
                <w:sz w:val="24"/>
                <w:szCs w:val="24"/>
              </w:rPr>
              <w:t xml:space="preserve">– složení, vlastnosti a význam půdy pro výživu rostlin, její hospodářský význam pro společnost, nebezpečí a příklady její </w:t>
            </w:r>
          </w:p>
          <w:p w:rsid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06"/>
              <w:rPr>
                <w:rFonts w:ascii="Calibri" w:hAnsi="Calibri"/>
                <w:b/>
                <w:sz w:val="24"/>
                <w:szCs w:val="24"/>
              </w:rPr>
            </w:pPr>
            <w:r w:rsidRPr="002150C4">
              <w:rPr>
                <w:rFonts w:ascii="Calibri" w:hAnsi="Calibri"/>
                <w:b/>
                <w:sz w:val="24"/>
                <w:szCs w:val="24"/>
              </w:rPr>
              <w:t>devastace, možnosti a příklady rekultivace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popíšu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 zhodnotí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význam půdotvorných činitelů</w:t>
            </w:r>
          </w:p>
          <w:p w:rsidR="002150C4" w:rsidRPr="00F166F7" w:rsidRDefault="00F166F7" w:rsidP="00F166F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rozliším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hlavní půdní typy a půdní druhy</w:t>
            </w:r>
          </w:p>
          <w:p w:rsidR="002150C4" w:rsidRPr="006552B6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06"/>
              <w:rPr>
                <w:rFonts w:ascii="Calibri" w:hAnsi="Calibri"/>
                <w:b/>
                <w:bCs/>
                <w:sz w:val="20"/>
                <w:szCs w:val="28"/>
              </w:rPr>
            </w:pPr>
          </w:p>
        </w:tc>
        <w:tc>
          <w:tcPr>
            <w:tcW w:w="2266" w:type="dxa"/>
          </w:tcPr>
          <w:p w:rsidR="002150C4" w:rsidRDefault="002150C4" w:rsidP="002150C4"/>
        </w:tc>
        <w:tc>
          <w:tcPr>
            <w:tcW w:w="2266" w:type="dxa"/>
          </w:tcPr>
          <w:p w:rsidR="002150C4" w:rsidRDefault="002150C4" w:rsidP="002150C4"/>
        </w:tc>
      </w:tr>
      <w:tr w:rsidR="002150C4" w:rsidTr="00567DD2">
        <w:tc>
          <w:tcPr>
            <w:tcW w:w="1271" w:type="dxa"/>
          </w:tcPr>
          <w:p w:rsidR="002150C4" w:rsidRDefault="002150C4" w:rsidP="002150C4">
            <w:r>
              <w:t>Duben</w:t>
            </w:r>
          </w:p>
        </w:tc>
        <w:tc>
          <w:tcPr>
            <w:tcW w:w="3259" w:type="dxa"/>
          </w:tcPr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2150C4">
              <w:rPr>
                <w:rFonts w:cstheme="minorHAnsi"/>
                <w:b/>
                <w:sz w:val="24"/>
                <w:szCs w:val="24"/>
              </w:rPr>
              <w:t>Vývoj zemské kůry a organismů na Zemi</w:t>
            </w:r>
          </w:p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50C4">
              <w:rPr>
                <w:rFonts w:cstheme="minorHAnsi"/>
                <w:b/>
                <w:sz w:val="24"/>
                <w:szCs w:val="24"/>
              </w:rPr>
              <w:t>– geologické změny, vznik života, výskyt typických organismů a jejich přizpůsobování prostředí</w:t>
            </w:r>
          </w:p>
          <w:p w:rsid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50C4">
              <w:rPr>
                <w:rFonts w:cstheme="minorHAnsi"/>
                <w:b/>
                <w:sz w:val="24"/>
                <w:szCs w:val="24"/>
              </w:rPr>
              <w:t xml:space="preserve">Geologický vývoj a stavba území ČR – Český masiv, </w:t>
            </w:r>
            <w:r w:rsidRPr="002150C4">
              <w:rPr>
                <w:rFonts w:cstheme="minorHAnsi"/>
                <w:b/>
                <w:sz w:val="24"/>
                <w:szCs w:val="24"/>
              </w:rPr>
              <w:lastRenderedPageBreak/>
              <w:t>Karpaty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popíšu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teorii vzniku a vývoje života na Zemi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rozliším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jednotlivé geologické éry podle charakteristických znaků a typických organismů</w:t>
            </w:r>
          </w:p>
          <w:p w:rsidR="002150C4" w:rsidRPr="009037BE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150C4" w:rsidRDefault="002150C4" w:rsidP="002150C4"/>
        </w:tc>
        <w:tc>
          <w:tcPr>
            <w:tcW w:w="2266" w:type="dxa"/>
          </w:tcPr>
          <w:p w:rsidR="002150C4" w:rsidRDefault="002150C4" w:rsidP="002150C4"/>
        </w:tc>
      </w:tr>
      <w:tr w:rsidR="002150C4" w:rsidTr="00567DD2">
        <w:tc>
          <w:tcPr>
            <w:tcW w:w="1271" w:type="dxa"/>
          </w:tcPr>
          <w:p w:rsidR="002150C4" w:rsidRDefault="002150C4" w:rsidP="002150C4">
            <w:r>
              <w:lastRenderedPageBreak/>
              <w:t>Květen</w:t>
            </w:r>
          </w:p>
        </w:tc>
        <w:tc>
          <w:tcPr>
            <w:tcW w:w="3259" w:type="dxa"/>
          </w:tcPr>
          <w:p w:rsid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2150C4">
              <w:rPr>
                <w:rFonts w:cstheme="minorHAnsi"/>
                <w:b/>
                <w:sz w:val="24"/>
                <w:szCs w:val="24"/>
              </w:rPr>
              <w:t>Podnebí a počasí ve vztahu k životu- význam vody a teploty prostředí pro život, ochrana a využití přírodních zdrojů, význam jednotlivých vrstev pro život, vlivy znečištěného ovzduší a klimatických změn na živé organismy a na člověka</w:t>
            </w:r>
          </w:p>
          <w:p w:rsidR="002150C4" w:rsidRPr="00F166F7" w:rsidRDefault="002150C4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vysvětlí</w:t>
            </w:r>
            <w:r w:rsid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 a na příkladu popíši</w:t>
            </w: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vliv počasí a podnebí na rozvoj a udržení života na Zemi</w:t>
            </w:r>
          </w:p>
          <w:p w:rsidR="002150C4" w:rsidRPr="009037BE" w:rsidRDefault="00F166F7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na konkrétním ekosystému popíši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realitu vztahů mezi druhy a prostředím</w:t>
            </w:r>
          </w:p>
        </w:tc>
        <w:tc>
          <w:tcPr>
            <w:tcW w:w="2266" w:type="dxa"/>
          </w:tcPr>
          <w:p w:rsidR="002150C4" w:rsidRDefault="002150C4" w:rsidP="002150C4"/>
        </w:tc>
        <w:tc>
          <w:tcPr>
            <w:tcW w:w="2266" w:type="dxa"/>
          </w:tcPr>
          <w:p w:rsidR="002150C4" w:rsidRDefault="002150C4" w:rsidP="002150C4"/>
        </w:tc>
      </w:tr>
      <w:tr w:rsidR="002150C4" w:rsidTr="00567DD2">
        <w:tc>
          <w:tcPr>
            <w:tcW w:w="1271" w:type="dxa"/>
          </w:tcPr>
          <w:p w:rsidR="002150C4" w:rsidRDefault="002150C4" w:rsidP="002150C4">
            <w:r>
              <w:t xml:space="preserve">Červen </w:t>
            </w:r>
          </w:p>
        </w:tc>
        <w:tc>
          <w:tcPr>
            <w:tcW w:w="3259" w:type="dxa"/>
          </w:tcPr>
          <w:p w:rsidR="002150C4" w:rsidRP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2150C4">
              <w:rPr>
                <w:rFonts w:cstheme="minorHAnsi"/>
                <w:b/>
                <w:sz w:val="24"/>
                <w:szCs w:val="24"/>
              </w:rPr>
              <w:t>Organismy a prostředí</w:t>
            </w:r>
          </w:p>
          <w:p w:rsidR="002150C4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50C4">
              <w:rPr>
                <w:rFonts w:cstheme="minorHAnsi"/>
                <w:b/>
                <w:sz w:val="24"/>
                <w:szCs w:val="24"/>
              </w:rPr>
              <w:t>– vzájemné vztahy mezi organismy, mezi organismy a prostředím; populace, společenstva, přirozené a umělé ekosystémy, potravní řetězce, rovnováha v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2150C4">
              <w:rPr>
                <w:rFonts w:cstheme="minorHAnsi"/>
                <w:b/>
                <w:sz w:val="24"/>
                <w:szCs w:val="24"/>
              </w:rPr>
              <w:t>ekosystému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popíšu a uvedu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příklady abiotických i biotických faktorů a jejich význam v ekosystému</w:t>
            </w:r>
          </w:p>
          <w:p w:rsidR="002150C4" w:rsidRPr="00F166F7" w:rsidRDefault="002150C4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vysvětlí</w:t>
            </w:r>
            <w:r w:rsid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pojmy jedinec, populace, společen</w:t>
            </w:r>
            <w:r w:rsid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stvo, ekosystém </w:t>
            </w:r>
            <w:r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</w:p>
          <w:p w:rsidR="002150C4" w:rsidRPr="00F166F7" w:rsidRDefault="00F166F7" w:rsidP="002150C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uvedu</w:t>
            </w:r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konkrétní příklad potravního řetězce a vysvětlí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bookmarkStart w:id="0" w:name="_GoBack"/>
            <w:bookmarkEnd w:id="0"/>
            <w:r w:rsidR="002150C4" w:rsidRPr="00F166F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důsledky oslabení jednoho článku řetězce</w:t>
            </w:r>
          </w:p>
          <w:p w:rsidR="002150C4" w:rsidRPr="009037BE" w:rsidRDefault="002150C4" w:rsidP="002150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150C4" w:rsidRDefault="002150C4" w:rsidP="002150C4"/>
        </w:tc>
        <w:tc>
          <w:tcPr>
            <w:tcW w:w="2266" w:type="dxa"/>
          </w:tcPr>
          <w:p w:rsidR="002150C4" w:rsidRDefault="002150C4" w:rsidP="002150C4"/>
        </w:tc>
      </w:tr>
    </w:tbl>
    <w:p w:rsidR="00EF5FA8" w:rsidRDefault="00EF5FA8" w:rsidP="00EF5FA8"/>
    <w:p w:rsidR="00AA24E5" w:rsidRDefault="00F166F7"/>
    <w:sectPr w:rsidR="00AA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A8"/>
    <w:rsid w:val="000C0B94"/>
    <w:rsid w:val="002150C4"/>
    <w:rsid w:val="008248E4"/>
    <w:rsid w:val="00845768"/>
    <w:rsid w:val="009037BE"/>
    <w:rsid w:val="00EF5FA8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9DDC"/>
  <w15:chartTrackingRefBased/>
  <w15:docId w15:val="{1B4E790F-1916-417C-BC03-2CA17E87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6</cp:revision>
  <dcterms:created xsi:type="dcterms:W3CDTF">2020-09-01T08:50:00Z</dcterms:created>
  <dcterms:modified xsi:type="dcterms:W3CDTF">2020-12-02T17:24:00Z</dcterms:modified>
</cp:coreProperties>
</file>