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B1" w:rsidRPr="00116275" w:rsidRDefault="009A7DB1" w:rsidP="009A7DB1">
      <w:pPr>
        <w:rPr>
          <w:b/>
          <w:sz w:val="24"/>
          <w:szCs w:val="24"/>
        </w:rPr>
      </w:pPr>
      <w:r w:rsidRPr="00116275">
        <w:rPr>
          <w:b/>
          <w:sz w:val="24"/>
          <w:szCs w:val="24"/>
        </w:rPr>
        <w:t>Temat</w:t>
      </w:r>
      <w:r>
        <w:rPr>
          <w:b/>
          <w:sz w:val="24"/>
          <w:szCs w:val="24"/>
        </w:rPr>
        <w:t>ické plány učiva  - přírodopis 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9A7DB1" w:rsidRPr="00116275" w:rsidTr="00567DD2">
        <w:tc>
          <w:tcPr>
            <w:tcW w:w="1271" w:type="dxa"/>
          </w:tcPr>
          <w:p w:rsidR="009A7DB1" w:rsidRPr="00116275" w:rsidRDefault="009A7DB1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Období</w:t>
            </w:r>
          </w:p>
        </w:tc>
        <w:tc>
          <w:tcPr>
            <w:tcW w:w="3259" w:type="dxa"/>
          </w:tcPr>
          <w:p w:rsidR="009A7DB1" w:rsidRPr="00116275" w:rsidRDefault="009A7DB1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2266" w:type="dxa"/>
          </w:tcPr>
          <w:p w:rsidR="009A7DB1" w:rsidRPr="00116275" w:rsidRDefault="009A7DB1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 xml:space="preserve">Sebehodnocení </w:t>
            </w:r>
          </w:p>
        </w:tc>
        <w:tc>
          <w:tcPr>
            <w:tcW w:w="2266" w:type="dxa"/>
          </w:tcPr>
          <w:p w:rsidR="009A7DB1" w:rsidRPr="00116275" w:rsidRDefault="009A7DB1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Vyjádření učitele</w:t>
            </w:r>
          </w:p>
        </w:tc>
      </w:tr>
      <w:tr w:rsidR="009A7DB1" w:rsidTr="00567DD2">
        <w:tc>
          <w:tcPr>
            <w:tcW w:w="1271" w:type="dxa"/>
          </w:tcPr>
          <w:p w:rsidR="009A7DB1" w:rsidRDefault="009A7DB1" w:rsidP="00567DD2">
            <w:r>
              <w:t xml:space="preserve">Září </w:t>
            </w:r>
          </w:p>
        </w:tc>
        <w:tc>
          <w:tcPr>
            <w:tcW w:w="3259" w:type="dxa"/>
          </w:tcPr>
          <w:p w:rsidR="00AC0BD7" w:rsidRPr="00AC0BD7" w:rsidRDefault="00AC0BD7" w:rsidP="00AC0B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C0BD7">
              <w:rPr>
                <w:rFonts w:cstheme="minorHAnsi"/>
                <w:b/>
                <w:sz w:val="24"/>
                <w:szCs w:val="24"/>
              </w:rPr>
              <w:t>Učivo: Strunatci, ryby</w:t>
            </w:r>
          </w:p>
          <w:p w:rsidR="009A7DB1" w:rsidRPr="00AC0BD7" w:rsidRDefault="009A7DB1" w:rsidP="00AC0BD7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popíšu</w:t>
            </w:r>
            <w:r w:rsidRPr="009A7DB1">
              <w:rPr>
                <w:rFonts w:cstheme="minorHAnsi"/>
                <w:sz w:val="24"/>
                <w:szCs w:val="24"/>
              </w:rPr>
              <w:t xml:space="preserve"> chara</w:t>
            </w:r>
            <w:r w:rsidR="00AC0BD7">
              <w:rPr>
                <w:rFonts w:cstheme="minorHAnsi"/>
                <w:sz w:val="24"/>
                <w:szCs w:val="24"/>
              </w:rPr>
              <w:t>kteristické znaky strunatců a ryb</w:t>
            </w:r>
          </w:p>
          <w:p w:rsidR="00AC0BD7" w:rsidRDefault="009A7DB1" w:rsidP="009A7DB1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uvedu zástupce</w:t>
            </w:r>
            <w:r w:rsidR="00AC0BD7">
              <w:rPr>
                <w:rFonts w:cstheme="minorHAnsi"/>
                <w:sz w:val="24"/>
                <w:szCs w:val="24"/>
              </w:rPr>
              <w:t xml:space="preserve"> ryb</w:t>
            </w:r>
          </w:p>
          <w:p w:rsidR="009A7DB1" w:rsidRDefault="00AC0BD7" w:rsidP="009A7DB1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popíšu </w:t>
            </w:r>
            <w:r w:rsidR="009A7DB1">
              <w:rPr>
                <w:rFonts w:cstheme="minorHAnsi"/>
                <w:sz w:val="24"/>
                <w:szCs w:val="24"/>
              </w:rPr>
              <w:t>stavbu těla</w:t>
            </w:r>
            <w:r>
              <w:rPr>
                <w:rFonts w:cstheme="minorHAnsi"/>
                <w:sz w:val="24"/>
                <w:szCs w:val="24"/>
              </w:rPr>
              <w:t xml:space="preserve"> ryb </w:t>
            </w:r>
          </w:p>
          <w:p w:rsidR="00AC0BD7" w:rsidRDefault="00AC0BD7" w:rsidP="009A7DB1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najdu rozdíly ve stavbě těla ryb a způsobu života</w:t>
            </w:r>
          </w:p>
          <w:p w:rsidR="009A7DB1" w:rsidRPr="009A7DB1" w:rsidRDefault="009A7DB1" w:rsidP="00AC0B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136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:rsidR="009A7DB1" w:rsidRDefault="009A7DB1" w:rsidP="00567DD2"/>
        </w:tc>
        <w:tc>
          <w:tcPr>
            <w:tcW w:w="2266" w:type="dxa"/>
          </w:tcPr>
          <w:p w:rsidR="009A7DB1" w:rsidRDefault="009A7DB1" w:rsidP="00567DD2"/>
        </w:tc>
      </w:tr>
      <w:tr w:rsidR="009A7DB1" w:rsidTr="00567DD2">
        <w:tc>
          <w:tcPr>
            <w:tcW w:w="1271" w:type="dxa"/>
          </w:tcPr>
          <w:p w:rsidR="009A7DB1" w:rsidRDefault="009A7DB1" w:rsidP="00567DD2">
            <w:r>
              <w:t xml:space="preserve">Říjen </w:t>
            </w:r>
          </w:p>
        </w:tc>
        <w:tc>
          <w:tcPr>
            <w:tcW w:w="3259" w:type="dxa"/>
          </w:tcPr>
          <w:p w:rsidR="00AC0BD7" w:rsidRPr="00AC0BD7" w:rsidRDefault="00AC0BD7" w:rsidP="00AC0B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C0BD7">
              <w:rPr>
                <w:rFonts w:cstheme="minorHAnsi"/>
                <w:b/>
                <w:sz w:val="24"/>
                <w:szCs w:val="24"/>
              </w:rPr>
              <w:t>Učivo: obojživelníci</w:t>
            </w:r>
          </w:p>
          <w:p w:rsidR="009A7DB1" w:rsidRDefault="00AC0BD7" w:rsidP="009A7DB1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popíšu</w:t>
            </w:r>
            <w:r w:rsidR="009A7DB1" w:rsidRPr="009A7DB1">
              <w:rPr>
                <w:rFonts w:cstheme="minorHAnsi"/>
                <w:sz w:val="24"/>
                <w:szCs w:val="24"/>
              </w:rPr>
              <w:t xml:space="preserve"> ch</w:t>
            </w:r>
            <w:r w:rsidR="009A7DB1">
              <w:rPr>
                <w:rFonts w:cstheme="minorHAnsi"/>
                <w:sz w:val="24"/>
                <w:szCs w:val="24"/>
              </w:rPr>
              <w:t xml:space="preserve">arakteristické znaky </w:t>
            </w:r>
            <w:r w:rsidR="009A7DB1" w:rsidRPr="009A7DB1">
              <w:rPr>
                <w:rFonts w:cstheme="minorHAnsi"/>
                <w:sz w:val="24"/>
                <w:szCs w:val="24"/>
              </w:rPr>
              <w:t>obojživelníků</w:t>
            </w:r>
          </w:p>
          <w:p w:rsidR="00AC0BD7" w:rsidRDefault="009A7DB1" w:rsidP="009A7DB1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uvedu zástupce</w:t>
            </w:r>
            <w:r w:rsidR="00AC0BD7">
              <w:rPr>
                <w:rFonts w:cstheme="minorHAnsi"/>
                <w:sz w:val="24"/>
                <w:szCs w:val="24"/>
              </w:rPr>
              <w:t xml:space="preserve"> obojživelníků</w:t>
            </w:r>
          </w:p>
          <w:p w:rsidR="009A7DB1" w:rsidRDefault="00AC0BD7" w:rsidP="009A7DB1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popíšu </w:t>
            </w:r>
            <w:r w:rsidR="009A7DB1">
              <w:rPr>
                <w:rFonts w:cstheme="minorHAnsi"/>
                <w:sz w:val="24"/>
                <w:szCs w:val="24"/>
              </w:rPr>
              <w:t xml:space="preserve">stavbu těla </w:t>
            </w:r>
            <w:r>
              <w:rPr>
                <w:rFonts w:cstheme="minorHAnsi"/>
                <w:sz w:val="24"/>
                <w:szCs w:val="24"/>
              </w:rPr>
              <w:t xml:space="preserve">obojživelníků </w:t>
            </w:r>
          </w:p>
          <w:p w:rsidR="009A7DB1" w:rsidRDefault="00AC0BD7" w:rsidP="009A7DB1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popíšu</w:t>
            </w:r>
            <w:r w:rsidR="009A7DB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prostředí výskytu</w:t>
            </w:r>
            <w:r w:rsidR="009A7DB1" w:rsidRPr="009A7DB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A7DB1" w:rsidRPr="009A7DB1" w:rsidRDefault="009A7DB1" w:rsidP="009A7DB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1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7DB1" w:rsidRDefault="009A7DB1" w:rsidP="00567DD2"/>
        </w:tc>
        <w:tc>
          <w:tcPr>
            <w:tcW w:w="2266" w:type="dxa"/>
          </w:tcPr>
          <w:p w:rsidR="009A7DB1" w:rsidRDefault="009A7DB1" w:rsidP="00567DD2"/>
        </w:tc>
      </w:tr>
      <w:tr w:rsidR="009A7DB1" w:rsidTr="00567DD2">
        <w:tc>
          <w:tcPr>
            <w:tcW w:w="1271" w:type="dxa"/>
          </w:tcPr>
          <w:p w:rsidR="009A7DB1" w:rsidRDefault="009A7DB1" w:rsidP="00567DD2">
            <w:r>
              <w:t xml:space="preserve">Listopad </w:t>
            </w:r>
          </w:p>
        </w:tc>
        <w:tc>
          <w:tcPr>
            <w:tcW w:w="3259" w:type="dxa"/>
          </w:tcPr>
          <w:p w:rsidR="00AC0BD7" w:rsidRPr="00AC0BD7" w:rsidRDefault="00AC0BD7" w:rsidP="00AC0B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C0BD7">
              <w:rPr>
                <w:rFonts w:cstheme="minorHAnsi"/>
                <w:b/>
                <w:sz w:val="24"/>
                <w:szCs w:val="24"/>
              </w:rPr>
              <w:t>Učivo: plazi</w:t>
            </w:r>
          </w:p>
          <w:p w:rsidR="009A7DB1" w:rsidRDefault="00AC0BD7" w:rsidP="009A7DB1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uvedu</w:t>
            </w:r>
            <w:r w:rsidR="009A7DB1" w:rsidRPr="009A7DB1">
              <w:rPr>
                <w:rFonts w:cstheme="minorHAnsi"/>
                <w:sz w:val="24"/>
                <w:szCs w:val="24"/>
              </w:rPr>
              <w:t xml:space="preserve"> charakteristické</w:t>
            </w:r>
            <w:r w:rsidR="009A7DB1">
              <w:rPr>
                <w:rFonts w:cstheme="minorHAnsi"/>
                <w:sz w:val="24"/>
                <w:szCs w:val="24"/>
              </w:rPr>
              <w:t xml:space="preserve"> znaky</w:t>
            </w:r>
            <w:r w:rsidR="009A7DB1" w:rsidRPr="009A7DB1">
              <w:rPr>
                <w:rFonts w:cstheme="minorHAnsi"/>
                <w:sz w:val="24"/>
                <w:szCs w:val="24"/>
              </w:rPr>
              <w:t xml:space="preserve"> plazů</w:t>
            </w:r>
          </w:p>
          <w:p w:rsidR="00AC0BD7" w:rsidRDefault="00AC0BD7" w:rsidP="009A7DB1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rozdělím plazy</w:t>
            </w:r>
            <w:r w:rsidR="00781D31">
              <w:rPr>
                <w:rFonts w:cstheme="minorHAnsi"/>
                <w:sz w:val="24"/>
                <w:szCs w:val="24"/>
              </w:rPr>
              <w:t xml:space="preserve"> do skupin</w:t>
            </w:r>
          </w:p>
          <w:p w:rsidR="00AC0BD7" w:rsidRDefault="009A7DB1" w:rsidP="009A7DB1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uvedu zástupce</w:t>
            </w:r>
            <w:r w:rsidR="00AC0BD7">
              <w:rPr>
                <w:rFonts w:cstheme="minorHAnsi"/>
                <w:sz w:val="24"/>
                <w:szCs w:val="24"/>
              </w:rPr>
              <w:t xml:space="preserve"> plazů</w:t>
            </w:r>
          </w:p>
          <w:p w:rsidR="009A7DB1" w:rsidRDefault="00AC0BD7" w:rsidP="009A7DB1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popíšu </w:t>
            </w:r>
            <w:r w:rsidR="00781D31">
              <w:rPr>
                <w:rFonts w:cstheme="minorHAnsi"/>
                <w:sz w:val="24"/>
                <w:szCs w:val="24"/>
              </w:rPr>
              <w:t>stavbu těla plazů</w:t>
            </w:r>
          </w:p>
          <w:p w:rsidR="009A7DB1" w:rsidRDefault="009A7DB1" w:rsidP="009A7DB1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popíšu </w:t>
            </w:r>
            <w:r w:rsidR="00781D31">
              <w:rPr>
                <w:rFonts w:cstheme="minorHAnsi"/>
                <w:sz w:val="24"/>
                <w:szCs w:val="24"/>
              </w:rPr>
              <w:t>prostředí výskytu</w:t>
            </w:r>
          </w:p>
          <w:p w:rsidR="009A7DB1" w:rsidRPr="009A7DB1" w:rsidRDefault="009A7DB1" w:rsidP="009A7DB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1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9A7DB1" w:rsidRDefault="009A7DB1" w:rsidP="00567DD2"/>
        </w:tc>
        <w:tc>
          <w:tcPr>
            <w:tcW w:w="2266" w:type="dxa"/>
          </w:tcPr>
          <w:p w:rsidR="009A7DB1" w:rsidRDefault="009A7DB1" w:rsidP="00567DD2"/>
        </w:tc>
      </w:tr>
      <w:tr w:rsidR="00B4179D" w:rsidTr="00567DD2">
        <w:tc>
          <w:tcPr>
            <w:tcW w:w="1271" w:type="dxa"/>
          </w:tcPr>
          <w:p w:rsidR="00B4179D" w:rsidRDefault="00B4179D" w:rsidP="00567DD2">
            <w:r>
              <w:t>Prosinec</w:t>
            </w:r>
          </w:p>
        </w:tc>
        <w:tc>
          <w:tcPr>
            <w:tcW w:w="3259" w:type="dxa"/>
          </w:tcPr>
          <w:p w:rsidR="00B4179D" w:rsidRDefault="00B4179D" w:rsidP="00AC0B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Učivo: ptáci</w:t>
            </w:r>
          </w:p>
          <w:p w:rsidR="00B4179D" w:rsidRDefault="00B4179D" w:rsidP="00B4179D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uvedu</w:t>
            </w:r>
            <w:r w:rsidRPr="009A7DB1">
              <w:rPr>
                <w:rFonts w:cstheme="minorHAnsi"/>
                <w:sz w:val="24"/>
                <w:szCs w:val="24"/>
              </w:rPr>
              <w:t xml:space="preserve"> charakteristické</w:t>
            </w:r>
            <w:r>
              <w:rPr>
                <w:rFonts w:cstheme="minorHAnsi"/>
                <w:sz w:val="24"/>
                <w:szCs w:val="24"/>
              </w:rPr>
              <w:t xml:space="preserve"> znaky ptáků</w:t>
            </w:r>
          </w:p>
          <w:p w:rsidR="00B4179D" w:rsidRDefault="00B4179D" w:rsidP="00B4179D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rozdělím ptáky do skupin</w:t>
            </w:r>
          </w:p>
          <w:p w:rsidR="00B4179D" w:rsidRDefault="00B4179D" w:rsidP="00B4179D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uvedu zástupce ptáků</w:t>
            </w:r>
          </w:p>
          <w:p w:rsidR="00B4179D" w:rsidRDefault="00B4179D" w:rsidP="00B4179D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popíšu stavbu těla ptáků</w:t>
            </w:r>
          </w:p>
          <w:p w:rsidR="00B4179D" w:rsidRDefault="00B4179D" w:rsidP="00B4179D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popíšu prostředí výskytu</w:t>
            </w:r>
          </w:p>
          <w:p w:rsidR="00B4179D" w:rsidRPr="00AC0BD7" w:rsidRDefault="00B4179D" w:rsidP="00AC0B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4179D" w:rsidRDefault="00B4179D" w:rsidP="00567DD2"/>
        </w:tc>
        <w:tc>
          <w:tcPr>
            <w:tcW w:w="2266" w:type="dxa"/>
          </w:tcPr>
          <w:p w:rsidR="00B4179D" w:rsidRDefault="00B4179D" w:rsidP="00567DD2"/>
        </w:tc>
      </w:tr>
      <w:tr w:rsidR="00B4179D" w:rsidTr="00567DD2">
        <w:tc>
          <w:tcPr>
            <w:tcW w:w="1271" w:type="dxa"/>
          </w:tcPr>
          <w:p w:rsidR="00B4179D" w:rsidRDefault="00B4179D" w:rsidP="00567DD2">
            <w:r>
              <w:t>Leden</w:t>
            </w:r>
          </w:p>
        </w:tc>
        <w:tc>
          <w:tcPr>
            <w:tcW w:w="3259" w:type="dxa"/>
          </w:tcPr>
          <w:p w:rsidR="00B4179D" w:rsidRDefault="00B4179D" w:rsidP="00AC0B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Učivo: savci</w:t>
            </w:r>
          </w:p>
          <w:p w:rsidR="00B4179D" w:rsidRDefault="00B4179D" w:rsidP="00B4179D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uvedu</w:t>
            </w:r>
            <w:r w:rsidRPr="009A7DB1">
              <w:rPr>
                <w:rFonts w:cstheme="minorHAnsi"/>
                <w:sz w:val="24"/>
                <w:szCs w:val="24"/>
              </w:rPr>
              <w:t xml:space="preserve"> charakteristické</w:t>
            </w:r>
            <w:r>
              <w:rPr>
                <w:rFonts w:cstheme="minorHAnsi"/>
                <w:sz w:val="24"/>
                <w:szCs w:val="24"/>
              </w:rPr>
              <w:t xml:space="preserve"> znaky savců</w:t>
            </w:r>
          </w:p>
          <w:p w:rsidR="00B4179D" w:rsidRDefault="00B4179D" w:rsidP="00B4179D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rozdělím savce do skupin</w:t>
            </w:r>
          </w:p>
          <w:p w:rsidR="00B4179D" w:rsidRDefault="00B4179D" w:rsidP="00B4179D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uvedu zástupce savců</w:t>
            </w:r>
          </w:p>
          <w:p w:rsidR="00B4179D" w:rsidRDefault="00B4179D" w:rsidP="00B4179D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popíšu stavbu těla savců</w:t>
            </w:r>
          </w:p>
          <w:p w:rsidR="00B4179D" w:rsidRDefault="00B4179D" w:rsidP="00B4179D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popíšu prostředí výskytu</w:t>
            </w:r>
          </w:p>
          <w:p w:rsidR="00B4179D" w:rsidRPr="00AC0BD7" w:rsidRDefault="00B4179D" w:rsidP="00AC0B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4179D" w:rsidRDefault="00B4179D" w:rsidP="00567DD2"/>
        </w:tc>
        <w:tc>
          <w:tcPr>
            <w:tcW w:w="2266" w:type="dxa"/>
          </w:tcPr>
          <w:p w:rsidR="00B4179D" w:rsidRDefault="00B4179D" w:rsidP="00567DD2"/>
        </w:tc>
      </w:tr>
      <w:tr w:rsidR="00B4179D" w:rsidTr="00567DD2">
        <w:tc>
          <w:tcPr>
            <w:tcW w:w="1271" w:type="dxa"/>
          </w:tcPr>
          <w:p w:rsidR="00B4179D" w:rsidRDefault="00B4179D" w:rsidP="00567DD2">
            <w:r>
              <w:t>Únor</w:t>
            </w:r>
          </w:p>
        </w:tc>
        <w:tc>
          <w:tcPr>
            <w:tcW w:w="3259" w:type="dxa"/>
          </w:tcPr>
          <w:p w:rsidR="00B4179D" w:rsidRDefault="00B4179D" w:rsidP="00AC0B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Učivo: savci</w:t>
            </w:r>
          </w:p>
          <w:p w:rsidR="00B4179D" w:rsidRDefault="00B4179D" w:rsidP="00B4179D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uvedu zástupce savců</w:t>
            </w:r>
          </w:p>
          <w:p w:rsidR="00B4179D" w:rsidRDefault="00B4179D" w:rsidP="00AC0B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B4179D" w:rsidRPr="00AC0BD7" w:rsidRDefault="00B4179D" w:rsidP="00AC0B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4179D" w:rsidRDefault="00B4179D" w:rsidP="00567DD2"/>
        </w:tc>
        <w:tc>
          <w:tcPr>
            <w:tcW w:w="2266" w:type="dxa"/>
          </w:tcPr>
          <w:p w:rsidR="00B4179D" w:rsidRDefault="00B4179D" w:rsidP="00567DD2"/>
        </w:tc>
      </w:tr>
      <w:tr w:rsidR="00B4179D" w:rsidTr="00567DD2">
        <w:tc>
          <w:tcPr>
            <w:tcW w:w="1271" w:type="dxa"/>
          </w:tcPr>
          <w:p w:rsidR="00B4179D" w:rsidRDefault="00B4179D" w:rsidP="00567DD2">
            <w:r>
              <w:lastRenderedPageBreak/>
              <w:t>Březen</w:t>
            </w:r>
          </w:p>
        </w:tc>
        <w:tc>
          <w:tcPr>
            <w:tcW w:w="3259" w:type="dxa"/>
          </w:tcPr>
          <w:p w:rsidR="00B4179D" w:rsidRPr="00F13B10" w:rsidRDefault="00B4179D" w:rsidP="00F13B1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17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F13B10">
              <w:rPr>
                <w:rFonts w:cstheme="minorHAnsi"/>
                <w:b/>
                <w:sz w:val="24"/>
                <w:szCs w:val="24"/>
              </w:rPr>
              <w:t xml:space="preserve">Učivo: </w:t>
            </w:r>
            <w:r w:rsidRPr="00F13B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Rozšíření, význam a ochrana živočichů – hospodářsky a epidemiologicky významné druhy, péče o vybrané domácí živočichy, chov domestikovaných živočichů, živočišná společenstva</w:t>
            </w:r>
          </w:p>
          <w:p w:rsidR="00B4179D" w:rsidRPr="00F13B10" w:rsidRDefault="00B4179D" w:rsidP="00B417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F13B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Projevy chování živočichů</w:t>
            </w:r>
          </w:p>
          <w:p w:rsidR="00B4179D" w:rsidRDefault="00F13B10" w:rsidP="00F13B1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-znám pojem domestikace</w:t>
            </w:r>
          </w:p>
          <w:p w:rsidR="00F13B10" w:rsidRDefault="00F13B10" w:rsidP="00F13B1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-vím jak pečovat o domácí živočichy</w:t>
            </w:r>
          </w:p>
          <w:p w:rsidR="00F13B10" w:rsidRPr="00F13B10" w:rsidRDefault="00F13B10" w:rsidP="00F13B1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-pozoruji chování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živočichů</w:t>
            </w:r>
          </w:p>
        </w:tc>
        <w:tc>
          <w:tcPr>
            <w:tcW w:w="2266" w:type="dxa"/>
          </w:tcPr>
          <w:p w:rsidR="00B4179D" w:rsidRDefault="00B4179D" w:rsidP="00567DD2"/>
        </w:tc>
        <w:tc>
          <w:tcPr>
            <w:tcW w:w="2266" w:type="dxa"/>
          </w:tcPr>
          <w:p w:rsidR="00B4179D" w:rsidRDefault="00B4179D" w:rsidP="00567DD2"/>
        </w:tc>
      </w:tr>
      <w:tr w:rsidR="00B4179D" w:rsidTr="00567DD2">
        <w:tc>
          <w:tcPr>
            <w:tcW w:w="1271" w:type="dxa"/>
          </w:tcPr>
          <w:p w:rsidR="00B4179D" w:rsidRDefault="00B4179D" w:rsidP="00567DD2">
            <w:r>
              <w:t>Duben</w:t>
            </w:r>
          </w:p>
        </w:tc>
        <w:tc>
          <w:tcPr>
            <w:tcW w:w="3259" w:type="dxa"/>
          </w:tcPr>
          <w:p w:rsidR="00B4179D" w:rsidRPr="00B4179D" w:rsidRDefault="00B4179D" w:rsidP="00B417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Učivo: </w:t>
            </w:r>
            <w:r w:rsidRPr="00B4179D">
              <w:rPr>
                <w:rFonts w:cstheme="minorHAnsi"/>
                <w:b/>
                <w:sz w:val="24"/>
                <w:szCs w:val="24"/>
              </w:rPr>
              <w:t xml:space="preserve">Anatomie a morfologie rostlin </w:t>
            </w:r>
          </w:p>
          <w:p w:rsidR="00B4179D" w:rsidRPr="00B4179D" w:rsidRDefault="00B4179D" w:rsidP="00B417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4179D">
              <w:rPr>
                <w:rFonts w:cstheme="minorHAnsi"/>
                <w:b/>
                <w:sz w:val="24"/>
                <w:szCs w:val="24"/>
              </w:rPr>
              <w:t>– stavba a význam jednotlivých částí těla vyšších rostlin (koř</w:t>
            </w:r>
            <w:r>
              <w:rPr>
                <w:rFonts w:cstheme="minorHAnsi"/>
                <w:b/>
                <w:sz w:val="24"/>
                <w:szCs w:val="24"/>
              </w:rPr>
              <w:t>en, stonek, list, semeno, plod)</w:t>
            </w:r>
          </w:p>
          <w:p w:rsidR="00B4179D" w:rsidRDefault="00B4179D" w:rsidP="00B417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4179D">
              <w:rPr>
                <w:rFonts w:cstheme="minorHAnsi"/>
                <w:b/>
                <w:sz w:val="24"/>
                <w:szCs w:val="24"/>
              </w:rPr>
              <w:t>Význam rostlin a jejich ochrana</w:t>
            </w:r>
          </w:p>
          <w:p w:rsidR="00B4179D" w:rsidRPr="00F13B10" w:rsidRDefault="00F13B10" w:rsidP="00B4179D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dovedu</w:t>
            </w:r>
            <w:r w:rsidR="00B4179D" w:rsidRPr="00F13B1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popsat a vysvětlit rozdíly ve stavbě jednob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uněčné a mnohobuněčné rostliny</w:t>
            </w:r>
          </w:p>
          <w:p w:rsidR="00B4179D" w:rsidRPr="00F13B10" w:rsidRDefault="00F13B10" w:rsidP="00B4179D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popíši </w:t>
            </w:r>
            <w:r w:rsidR="00B4179D" w:rsidRPr="00F13B1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základní stavbu těla nižších a vyšších rostlin</w:t>
            </w:r>
          </w:p>
          <w:p w:rsidR="00B4179D" w:rsidRDefault="00F13B10" w:rsidP="00F13B1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-uvedu význam, funkci a druhy kořenů, stonků, listů</w:t>
            </w:r>
          </w:p>
          <w:p w:rsidR="00F13B10" w:rsidRDefault="00F13B10" w:rsidP="00F13B1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-znám význam květů, semen a plodů</w:t>
            </w:r>
          </w:p>
          <w:p w:rsidR="00B4179D" w:rsidRPr="00AC0BD7" w:rsidRDefault="00B4179D" w:rsidP="00F13B1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4179D" w:rsidRDefault="00B4179D" w:rsidP="00567DD2"/>
        </w:tc>
        <w:tc>
          <w:tcPr>
            <w:tcW w:w="2266" w:type="dxa"/>
          </w:tcPr>
          <w:p w:rsidR="00B4179D" w:rsidRDefault="00B4179D" w:rsidP="00567DD2"/>
        </w:tc>
      </w:tr>
      <w:tr w:rsidR="00B4179D" w:rsidTr="00567DD2">
        <w:tc>
          <w:tcPr>
            <w:tcW w:w="1271" w:type="dxa"/>
          </w:tcPr>
          <w:p w:rsidR="00B4179D" w:rsidRDefault="00B4179D" w:rsidP="00567DD2">
            <w:r>
              <w:t>Květen</w:t>
            </w:r>
          </w:p>
        </w:tc>
        <w:tc>
          <w:tcPr>
            <w:tcW w:w="3259" w:type="dxa"/>
          </w:tcPr>
          <w:p w:rsidR="00B4179D" w:rsidRPr="00B4179D" w:rsidRDefault="00B4179D" w:rsidP="00B417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Učivo: </w:t>
            </w:r>
            <w:r w:rsidRPr="00B4179D">
              <w:rPr>
                <w:rFonts w:cstheme="minorHAnsi"/>
                <w:b/>
                <w:sz w:val="24"/>
                <w:szCs w:val="24"/>
              </w:rPr>
              <w:t xml:space="preserve">Fyziologie rostlin </w:t>
            </w:r>
          </w:p>
          <w:p w:rsidR="00B4179D" w:rsidRPr="00B4179D" w:rsidRDefault="00B4179D" w:rsidP="00B417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4179D">
              <w:rPr>
                <w:rFonts w:cstheme="minorHAnsi"/>
                <w:b/>
                <w:sz w:val="24"/>
                <w:szCs w:val="24"/>
              </w:rPr>
              <w:t>– růst a rozmnožování rostlin</w:t>
            </w:r>
          </w:p>
          <w:p w:rsidR="00F13B10" w:rsidRDefault="00F13B10" w:rsidP="00B4179D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znám princip růstu a vývoje rostlin</w:t>
            </w:r>
          </w:p>
          <w:p w:rsidR="00B4179D" w:rsidRPr="00F13B10" w:rsidRDefault="00F13B10" w:rsidP="00B4179D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uvedu rozdíl mezi pohlavním a nepohlavním</w:t>
            </w:r>
            <w:r w:rsidR="00B4179D" w:rsidRPr="00F13B1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rozmnožování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</w:p>
          <w:p w:rsidR="00B4179D" w:rsidRPr="00F13B10" w:rsidRDefault="00B4179D" w:rsidP="00B4179D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13B1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rozliší</w:t>
            </w:r>
            <w:r w:rsidR="00F13B1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  <w:r w:rsidRPr="00F13B1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rostliny jednoděložné, dvouděložné, jednodomé, dvoudomé</w:t>
            </w:r>
          </w:p>
          <w:p w:rsidR="00B4179D" w:rsidRPr="00F13B10" w:rsidRDefault="00F13B10" w:rsidP="00B4179D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dovedu</w:t>
            </w:r>
            <w:r w:rsidR="00B4179D" w:rsidRPr="00F13B1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p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opsat proces opylení, oplození</w:t>
            </w:r>
          </w:p>
          <w:p w:rsidR="00B4179D" w:rsidRPr="00F13B10" w:rsidRDefault="00F13B10" w:rsidP="00B4179D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rozliším </w:t>
            </w:r>
            <w:r w:rsidR="00B4179D" w:rsidRPr="00F13B1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známé plody,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lastRenderedPageBreak/>
              <w:t>semena a popíši</w:t>
            </w:r>
            <w:r w:rsidR="00B4179D" w:rsidRPr="00F13B1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způsob jejich rozšiřování </w:t>
            </w:r>
          </w:p>
          <w:p w:rsidR="00B4179D" w:rsidRPr="00AC0BD7" w:rsidRDefault="00B4179D" w:rsidP="00AC0B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4179D" w:rsidRDefault="00B4179D" w:rsidP="00567DD2"/>
        </w:tc>
        <w:tc>
          <w:tcPr>
            <w:tcW w:w="2266" w:type="dxa"/>
          </w:tcPr>
          <w:p w:rsidR="00B4179D" w:rsidRDefault="00B4179D" w:rsidP="00567DD2"/>
        </w:tc>
      </w:tr>
      <w:tr w:rsidR="00B4179D" w:rsidTr="00567DD2">
        <w:tc>
          <w:tcPr>
            <w:tcW w:w="1271" w:type="dxa"/>
          </w:tcPr>
          <w:p w:rsidR="00B4179D" w:rsidRDefault="00B4179D" w:rsidP="00567DD2">
            <w:r>
              <w:lastRenderedPageBreak/>
              <w:t xml:space="preserve">Červen </w:t>
            </w:r>
          </w:p>
        </w:tc>
        <w:tc>
          <w:tcPr>
            <w:tcW w:w="3259" w:type="dxa"/>
          </w:tcPr>
          <w:p w:rsidR="00B4179D" w:rsidRPr="00B4179D" w:rsidRDefault="00B4179D" w:rsidP="00B417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17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B4179D">
              <w:rPr>
                <w:rFonts w:cstheme="minorHAnsi"/>
                <w:b/>
                <w:sz w:val="24"/>
                <w:szCs w:val="24"/>
              </w:rPr>
              <w:t xml:space="preserve">Učivo: </w:t>
            </w:r>
            <w:r w:rsidRPr="00B417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Systém rostlin</w:t>
            </w:r>
          </w:p>
          <w:p w:rsidR="00B4179D" w:rsidRDefault="00B4179D" w:rsidP="00B417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170"/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B4179D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 – poznávání a zařazování daných zástupců běžných druhů krytosemenných rostlin (jednoděložných, dvouděložných); jejich vývoj a využití hospodářsky významných zástupců</w:t>
            </w:r>
          </w:p>
          <w:p w:rsidR="00B4179D" w:rsidRPr="00F13B10" w:rsidRDefault="00B4179D" w:rsidP="00B4179D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13B1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zná</w:t>
            </w:r>
            <w:r w:rsidR="00F13B1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  <w:r w:rsidRPr="00F13B1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charakteristické znaky a vybrané zástupce běžných čeledí jednoděl</w:t>
            </w:r>
            <w:r w:rsidR="00F13B1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ožných a dvouděložných rostlin</w:t>
            </w:r>
          </w:p>
          <w:p w:rsidR="00B4179D" w:rsidRPr="00F13B10" w:rsidRDefault="00F13B10" w:rsidP="00B4179D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dovedu</w:t>
            </w:r>
            <w:r w:rsidR="00B4179D" w:rsidRPr="00F13B1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vyjmenovat a popsat důležitost hospodářsky významných druhů rostlin </w:t>
            </w:r>
          </w:p>
          <w:p w:rsidR="00B4179D" w:rsidRPr="00F13B10" w:rsidRDefault="00F13B10" w:rsidP="00B4179D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popíšu a uvedu</w:t>
            </w:r>
            <w:r w:rsidR="00B4179D" w:rsidRPr="00F13B1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příklady přizpůsobení rostlin podmínkám prostředí</w:t>
            </w:r>
          </w:p>
          <w:p w:rsidR="00B4179D" w:rsidRPr="00F13B10" w:rsidRDefault="00F13B10" w:rsidP="00AC0BD7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chápu</w:t>
            </w:r>
            <w:r w:rsidR="00B4179D" w:rsidRPr="00F13B10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význam ochrany rostlin </w:t>
            </w:r>
          </w:p>
        </w:tc>
        <w:tc>
          <w:tcPr>
            <w:tcW w:w="2266" w:type="dxa"/>
          </w:tcPr>
          <w:p w:rsidR="00B4179D" w:rsidRDefault="00B4179D" w:rsidP="00567DD2"/>
        </w:tc>
        <w:tc>
          <w:tcPr>
            <w:tcW w:w="2266" w:type="dxa"/>
          </w:tcPr>
          <w:p w:rsidR="00B4179D" w:rsidRDefault="00B4179D" w:rsidP="00567DD2"/>
        </w:tc>
      </w:tr>
    </w:tbl>
    <w:p w:rsidR="00AA24E5" w:rsidRDefault="00F13B10"/>
    <w:sectPr w:rsidR="00AA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2491"/>
    <w:multiLevelType w:val="hybridMultilevel"/>
    <w:tmpl w:val="4D66909E"/>
    <w:lvl w:ilvl="0" w:tplc="ADDC5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B1"/>
    <w:rsid w:val="000C0B94"/>
    <w:rsid w:val="00781D31"/>
    <w:rsid w:val="00845768"/>
    <w:rsid w:val="009A7DB1"/>
    <w:rsid w:val="00AC0BD7"/>
    <w:rsid w:val="00B4179D"/>
    <w:rsid w:val="00F1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984E"/>
  <w15:chartTrackingRefBased/>
  <w15:docId w15:val="{9E4F8772-8EF1-4654-9CA4-6868D61D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D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Hrabáková</dc:creator>
  <cp:keywords/>
  <dc:description/>
  <cp:lastModifiedBy>Martina Hrabáková</cp:lastModifiedBy>
  <cp:revision>6</cp:revision>
  <dcterms:created xsi:type="dcterms:W3CDTF">2020-09-01T08:25:00Z</dcterms:created>
  <dcterms:modified xsi:type="dcterms:W3CDTF">2020-12-02T17:06:00Z</dcterms:modified>
</cp:coreProperties>
</file>