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C1D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72"/>
        <w:gridCol w:w="4977"/>
        <w:gridCol w:w="1276"/>
        <w:gridCol w:w="2409"/>
      </w:tblGrid>
      <w:tr w:rsidR="00521C1D" w:rsidRPr="00AA0891" w:rsidTr="009D5715">
        <w:trPr>
          <w:trHeight w:val="670"/>
        </w:trPr>
        <w:tc>
          <w:tcPr>
            <w:tcW w:w="0" w:type="auto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4977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1276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2409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21C1D" w:rsidTr="00487504">
        <w:trPr>
          <w:trHeight w:val="37"/>
        </w:trPr>
        <w:tc>
          <w:tcPr>
            <w:tcW w:w="0" w:type="auto"/>
          </w:tcPr>
          <w:p w:rsidR="00521C1D" w:rsidRDefault="0015027B" w:rsidP="00D615E5">
            <w:proofErr w:type="gramStart"/>
            <w:r>
              <w:t>ř</w:t>
            </w:r>
            <w:r w:rsidR="009D5715">
              <w:t>íjen</w:t>
            </w:r>
            <w:r>
              <w:t xml:space="preserve"> - listopad</w:t>
            </w:r>
            <w:proofErr w:type="gramEnd"/>
          </w:p>
        </w:tc>
        <w:tc>
          <w:tcPr>
            <w:tcW w:w="4977" w:type="dxa"/>
          </w:tcPr>
          <w:p w:rsidR="008C2CD9" w:rsidRDefault="008C2CD9" w:rsidP="00874705">
            <w:pPr>
              <w:rPr>
                <w:b/>
              </w:rPr>
            </w:pPr>
            <w:r w:rsidRPr="008C2CD9">
              <w:rPr>
                <w:b/>
              </w:rPr>
              <w:t xml:space="preserve">Jazyková výchova </w:t>
            </w:r>
          </w:p>
          <w:p w:rsidR="0091454A" w:rsidRDefault="0091454A" w:rsidP="00874705">
            <w:pPr>
              <w:rPr>
                <w:b/>
              </w:rPr>
            </w:pPr>
          </w:p>
          <w:p w:rsidR="0091454A" w:rsidRPr="0091454A" w:rsidRDefault="0091454A" w:rsidP="00874705">
            <w:r w:rsidRPr="0091454A">
              <w:t xml:space="preserve">použijí správně interpunkční znaménko za větou </w:t>
            </w:r>
          </w:p>
          <w:p w:rsidR="0091454A" w:rsidRDefault="0091454A" w:rsidP="00874705">
            <w:pPr>
              <w:rPr>
                <w:b/>
              </w:rPr>
            </w:pPr>
          </w:p>
          <w:p w:rsidR="008C2CD9" w:rsidRDefault="00672829" w:rsidP="008C2CD9">
            <w:r>
              <w:t>přiřadím slova stejného nebo podobného významu</w:t>
            </w:r>
          </w:p>
          <w:p w:rsidR="00672829" w:rsidRDefault="00672829" w:rsidP="008C2CD9"/>
          <w:p w:rsidR="00672829" w:rsidRDefault="00672829" w:rsidP="008C2CD9">
            <w:r>
              <w:t>přiřadím správně slova opačného významu</w:t>
            </w:r>
          </w:p>
          <w:p w:rsidR="00672829" w:rsidRDefault="00672829" w:rsidP="008C2CD9"/>
          <w:p w:rsidR="00672829" w:rsidRDefault="00672829" w:rsidP="008C2CD9">
            <w:r>
              <w:t>rozlišuji nadřazenost a podřazenost, souřadnost</w:t>
            </w:r>
          </w:p>
          <w:p w:rsidR="00672829" w:rsidRDefault="00672829" w:rsidP="008C2CD9"/>
          <w:p w:rsidR="00672829" w:rsidRDefault="00672829" w:rsidP="008C2CD9">
            <w:r>
              <w:t>vyhledám a jmenuji slovo citově zabarvené</w:t>
            </w:r>
          </w:p>
          <w:p w:rsidR="00672829" w:rsidRDefault="00672829" w:rsidP="008C2CD9"/>
          <w:p w:rsidR="00672829" w:rsidRDefault="00672829" w:rsidP="008C2CD9">
            <w:r>
              <w:t>dělím slov na konci řádku</w:t>
            </w:r>
            <w:r w:rsidR="0091454A">
              <w:t xml:space="preserve"> rozliším slabiky ve slově)</w:t>
            </w:r>
          </w:p>
          <w:p w:rsidR="0091454A" w:rsidRDefault="0091454A" w:rsidP="008C2CD9"/>
          <w:p w:rsidR="0091454A" w:rsidRDefault="0091454A" w:rsidP="008C2CD9">
            <w:r>
              <w:t>označím přízvučnou slabiku ve slově</w:t>
            </w:r>
          </w:p>
          <w:p w:rsidR="00672829" w:rsidRDefault="00672829" w:rsidP="008C2CD9"/>
          <w:p w:rsidR="00672829" w:rsidRDefault="0091454A" w:rsidP="008C2CD9">
            <w:r>
              <w:t xml:space="preserve">rozlišuji a </w:t>
            </w:r>
            <w:r w:rsidR="00672829">
              <w:t>vylovuji</w:t>
            </w:r>
            <w:r>
              <w:t xml:space="preserve"> správně</w:t>
            </w:r>
            <w:r w:rsidR="00672829">
              <w:t xml:space="preserve"> krátké a dlouhé samohlásky</w:t>
            </w:r>
          </w:p>
          <w:p w:rsidR="0091454A" w:rsidRDefault="0091454A" w:rsidP="008C2CD9"/>
          <w:p w:rsidR="0091454A" w:rsidRDefault="0091454A" w:rsidP="008C2CD9">
            <w:r>
              <w:t xml:space="preserve">aplikuji pravidla psaní </w:t>
            </w:r>
            <w:proofErr w:type="spellStart"/>
            <w:proofErr w:type="gramStart"/>
            <w:r>
              <w:t>ú,ů</w:t>
            </w:r>
            <w:proofErr w:type="spellEnd"/>
            <w:proofErr w:type="gramEnd"/>
            <w:r>
              <w:t xml:space="preserve"> ve slovech</w:t>
            </w:r>
          </w:p>
          <w:p w:rsidR="00521C1D" w:rsidRDefault="00521C1D" w:rsidP="00D615E5"/>
          <w:p w:rsidR="00521C1D" w:rsidRDefault="00521C1D" w:rsidP="00D615E5"/>
          <w:p w:rsidR="00521C1D" w:rsidRPr="00B26F00" w:rsidRDefault="00323D92" w:rsidP="00D615E5">
            <w:pPr>
              <w:rPr>
                <w:b/>
              </w:rPr>
            </w:pPr>
            <w:r>
              <w:rPr>
                <w:b/>
              </w:rPr>
              <w:t>Komunikační a slohová výchova</w:t>
            </w:r>
          </w:p>
          <w:p w:rsidR="00521C1D" w:rsidRDefault="00521C1D" w:rsidP="00D615E5"/>
          <w:p w:rsidR="00521C1D" w:rsidRDefault="009D5715" w:rsidP="00D615E5">
            <w:r>
              <w:t>seřadím věty v textu</w:t>
            </w:r>
          </w:p>
          <w:p w:rsidR="00323D92" w:rsidRDefault="00323D92" w:rsidP="00D615E5"/>
          <w:p w:rsidR="00323D92" w:rsidRDefault="009D5715" w:rsidP="00D615E5">
            <w:r>
              <w:t>omluvím se</w:t>
            </w:r>
          </w:p>
          <w:p w:rsidR="0015027B" w:rsidRDefault="0015027B" w:rsidP="00D615E5"/>
          <w:p w:rsidR="0015027B" w:rsidRPr="0015027B" w:rsidRDefault="0015027B" w:rsidP="0015027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5027B">
              <w:rPr>
                <w:rFonts w:ascii="Calibri" w:hAnsi="Calibri" w:cs="Calibri"/>
              </w:rPr>
              <w:t>rozumí</w:t>
            </w:r>
            <w:r w:rsidRPr="0015027B">
              <w:rPr>
                <w:rFonts w:ascii="Calibri" w:hAnsi="Calibri" w:cs="Calibri"/>
              </w:rPr>
              <w:t>m</w:t>
            </w:r>
            <w:r w:rsidRPr="0015027B">
              <w:rPr>
                <w:rFonts w:ascii="Calibri" w:hAnsi="Calibri" w:cs="Calibri"/>
              </w:rPr>
              <w:t xml:space="preserve"> jednoduchým pokynům z různých</w:t>
            </w:r>
          </w:p>
          <w:p w:rsidR="0015027B" w:rsidRPr="0015027B" w:rsidRDefault="0015027B" w:rsidP="0015027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5027B">
              <w:rPr>
                <w:rFonts w:ascii="Calibri" w:hAnsi="Calibri" w:cs="Calibri"/>
              </w:rPr>
              <w:t>oblastí života, např. v dopravě, knihovně,</w:t>
            </w:r>
          </w:p>
          <w:p w:rsidR="00292B61" w:rsidRPr="0091454A" w:rsidRDefault="0015027B" w:rsidP="0091454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5027B">
              <w:rPr>
                <w:rFonts w:ascii="Calibri" w:hAnsi="Calibri" w:cs="Calibri"/>
              </w:rPr>
              <w:t>divadle</w:t>
            </w:r>
          </w:p>
          <w:p w:rsidR="00292B61" w:rsidRDefault="00292B61" w:rsidP="00D615E5"/>
          <w:p w:rsidR="00292B61" w:rsidRPr="00292B61" w:rsidRDefault="00292B61" w:rsidP="00D615E5">
            <w:pPr>
              <w:rPr>
                <w:b/>
              </w:rPr>
            </w:pPr>
            <w:r w:rsidRPr="00292B61">
              <w:rPr>
                <w:b/>
              </w:rPr>
              <w:t>Písemný projev</w:t>
            </w:r>
          </w:p>
          <w:p w:rsidR="00521C1D" w:rsidRDefault="00521C1D" w:rsidP="00D615E5"/>
          <w:p w:rsidR="00521C1D" w:rsidRDefault="00292B61" w:rsidP="00D615E5">
            <w:r>
              <w:t>dodržuji hygienické návyky při psaní – sklon sešitu, držení psací potřeby, správná poloha těla při psaní</w:t>
            </w:r>
          </w:p>
          <w:p w:rsidR="00521C1D" w:rsidRDefault="00292B61" w:rsidP="00D615E5">
            <w:r>
              <w:t>píši správně tvary písmen, číslic</w:t>
            </w:r>
          </w:p>
          <w:p w:rsidR="00292B61" w:rsidRDefault="00292B61" w:rsidP="00D615E5">
            <w:r>
              <w:t>spojuji čitelně a správně písmena i slabiky</w:t>
            </w:r>
          </w:p>
          <w:p w:rsidR="00292B61" w:rsidRDefault="00292B61" w:rsidP="00D615E5"/>
          <w:p w:rsidR="00292B61" w:rsidRPr="00292B61" w:rsidRDefault="00292B61" w:rsidP="00D615E5">
            <w:pPr>
              <w:rPr>
                <w:b/>
              </w:rPr>
            </w:pPr>
            <w:r w:rsidRPr="00292B61">
              <w:rPr>
                <w:b/>
              </w:rPr>
              <w:t>Literární výchova</w:t>
            </w:r>
          </w:p>
          <w:p w:rsidR="00521C1D" w:rsidRDefault="00521C1D" w:rsidP="00D615E5"/>
          <w:p w:rsidR="00C71AD0" w:rsidRDefault="00C71AD0" w:rsidP="00D615E5">
            <w:r>
              <w:t>čtu nahlas i potichu</w:t>
            </w:r>
          </w:p>
          <w:p w:rsidR="00C71AD0" w:rsidRDefault="00C71AD0" w:rsidP="00D615E5"/>
          <w:p w:rsidR="00521C1D" w:rsidRDefault="00C71AD0" w:rsidP="00D615E5">
            <w:r>
              <w:t>odliším prózu a poesii</w:t>
            </w:r>
          </w:p>
          <w:p w:rsidR="00521C1D" w:rsidRDefault="00521C1D" w:rsidP="00D615E5"/>
          <w:p w:rsidR="00521C1D" w:rsidRDefault="00C71AD0" w:rsidP="00D615E5">
            <w:r>
              <w:t>tvořivě pracuji s literárním textem – domýšlím konec příběhu, vyhledávám klíčová slova, dramatizuji text,</w:t>
            </w:r>
          </w:p>
          <w:p w:rsidR="00C71AD0" w:rsidRDefault="00C71AD0" w:rsidP="00D615E5">
            <w:r>
              <w:t>vymýšlím rýmy, dokončuji verše</w:t>
            </w:r>
          </w:p>
          <w:p w:rsidR="00C71AD0" w:rsidRDefault="00C71AD0" w:rsidP="00D615E5"/>
          <w:p w:rsidR="00C71AD0" w:rsidRDefault="00C71AD0" w:rsidP="00D615E5">
            <w:r>
              <w:t>reprodukuji básně a obsahy textů</w:t>
            </w:r>
          </w:p>
          <w:p w:rsidR="00C71AD0" w:rsidRDefault="00C71AD0" w:rsidP="00D615E5"/>
          <w:p w:rsidR="00C71AD0" w:rsidRPr="00C71AD0" w:rsidRDefault="00C71AD0" w:rsidP="00C71AD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>
              <w:t xml:space="preserve">konkrétně vysvětlím literární </w:t>
            </w:r>
            <w:proofErr w:type="gramStart"/>
            <w:r>
              <w:t xml:space="preserve">pojmy - </w:t>
            </w:r>
            <w:r w:rsidRPr="00C71AD0">
              <w:rPr>
                <w:rFonts w:ascii="Calibri-Bold" w:hAnsi="Calibri-Bold" w:cs="Calibri-Bold"/>
                <w:bCs/>
              </w:rPr>
              <w:t>kniha</w:t>
            </w:r>
            <w:proofErr w:type="gramEnd"/>
            <w:r w:rsidRPr="00C71AD0">
              <w:rPr>
                <w:rFonts w:ascii="Calibri-Bold" w:hAnsi="Calibri-Bold" w:cs="Calibri-Bold"/>
                <w:bCs/>
              </w:rPr>
              <w:t>, čtenář, divadelní představení,</w:t>
            </w:r>
          </w:p>
          <w:p w:rsidR="00C71AD0" w:rsidRPr="00C71AD0" w:rsidRDefault="00C71AD0" w:rsidP="00C71AD0">
            <w:r w:rsidRPr="00C71AD0">
              <w:rPr>
                <w:rFonts w:ascii="Calibri-Bold" w:hAnsi="Calibri-Bold" w:cs="Calibri-Bold"/>
                <w:bCs/>
              </w:rPr>
              <w:t>loutkové divadlo, herec, režisér, verš, rým</w:t>
            </w:r>
          </w:p>
          <w:p w:rsidR="00521C1D" w:rsidRDefault="00521C1D" w:rsidP="00D615E5"/>
          <w:p w:rsidR="00521C1D" w:rsidRDefault="00521C1D" w:rsidP="00D615E5"/>
          <w:p w:rsidR="00C71AD0" w:rsidRPr="009B2B7C" w:rsidRDefault="0041113F" w:rsidP="00C71AD0">
            <w:r>
              <w:t xml:space="preserve"> </w:t>
            </w:r>
          </w:p>
          <w:p w:rsidR="00521C1D" w:rsidRPr="009B2B7C" w:rsidRDefault="00521C1D" w:rsidP="00D615E5"/>
        </w:tc>
        <w:tc>
          <w:tcPr>
            <w:tcW w:w="1276" w:type="dxa"/>
          </w:tcPr>
          <w:p w:rsidR="00521C1D" w:rsidRDefault="00521C1D" w:rsidP="00D615E5">
            <w:r>
              <w:lastRenderedPageBreak/>
              <w:t xml:space="preserve"> </w:t>
            </w:r>
          </w:p>
        </w:tc>
        <w:tc>
          <w:tcPr>
            <w:tcW w:w="2409" w:type="dxa"/>
          </w:tcPr>
          <w:p w:rsidR="00521C1D" w:rsidRDefault="00521C1D" w:rsidP="00D615E5"/>
        </w:tc>
      </w:tr>
    </w:tbl>
    <w:bookmarkStart w:id="0" w:name="_GoBack"/>
    <w:bookmarkEnd w:id="0"/>
    <w:p w:rsidR="00521C1D" w:rsidRDefault="00521C1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D6ADB" wp14:editId="1F194663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3F6EE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AgTRpa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521C1D" w:rsidSect="0041113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11080D"/>
    <w:rsid w:val="001351FA"/>
    <w:rsid w:val="0014302E"/>
    <w:rsid w:val="0015027B"/>
    <w:rsid w:val="001C1BE6"/>
    <w:rsid w:val="002535F8"/>
    <w:rsid w:val="00292B61"/>
    <w:rsid w:val="002C03BC"/>
    <w:rsid w:val="002D4AB0"/>
    <w:rsid w:val="003077AB"/>
    <w:rsid w:val="00323D92"/>
    <w:rsid w:val="00353C13"/>
    <w:rsid w:val="0041113F"/>
    <w:rsid w:val="00427914"/>
    <w:rsid w:val="004352A4"/>
    <w:rsid w:val="00437820"/>
    <w:rsid w:val="004437B0"/>
    <w:rsid w:val="00465CC9"/>
    <w:rsid w:val="00487504"/>
    <w:rsid w:val="005072A5"/>
    <w:rsid w:val="00521C1D"/>
    <w:rsid w:val="00576978"/>
    <w:rsid w:val="006134E4"/>
    <w:rsid w:val="006536A4"/>
    <w:rsid w:val="00672829"/>
    <w:rsid w:val="00681041"/>
    <w:rsid w:val="006C44E7"/>
    <w:rsid w:val="006D5266"/>
    <w:rsid w:val="006D6896"/>
    <w:rsid w:val="00750687"/>
    <w:rsid w:val="0075130D"/>
    <w:rsid w:val="00755E99"/>
    <w:rsid w:val="0075659E"/>
    <w:rsid w:val="007F3E50"/>
    <w:rsid w:val="00854DD6"/>
    <w:rsid w:val="00874705"/>
    <w:rsid w:val="008C2CD9"/>
    <w:rsid w:val="008E6F90"/>
    <w:rsid w:val="008F5EBE"/>
    <w:rsid w:val="00905A49"/>
    <w:rsid w:val="0091454A"/>
    <w:rsid w:val="009520DB"/>
    <w:rsid w:val="009B2B7C"/>
    <w:rsid w:val="009C46E7"/>
    <w:rsid w:val="009D5715"/>
    <w:rsid w:val="009F27D0"/>
    <w:rsid w:val="00AA0891"/>
    <w:rsid w:val="00AB1E71"/>
    <w:rsid w:val="00AD5CF3"/>
    <w:rsid w:val="00AF47C3"/>
    <w:rsid w:val="00B2108D"/>
    <w:rsid w:val="00B26F00"/>
    <w:rsid w:val="00B936D2"/>
    <w:rsid w:val="00C71AD0"/>
    <w:rsid w:val="00C74E9C"/>
    <w:rsid w:val="00D62DCE"/>
    <w:rsid w:val="00D71D65"/>
    <w:rsid w:val="00D950FF"/>
    <w:rsid w:val="00DE03E4"/>
    <w:rsid w:val="00E3336F"/>
    <w:rsid w:val="00E9023B"/>
    <w:rsid w:val="00ED2D13"/>
    <w:rsid w:val="00EF1595"/>
    <w:rsid w:val="00F00F16"/>
    <w:rsid w:val="00F67581"/>
    <w:rsid w:val="00F958D5"/>
    <w:rsid w:val="00FB1136"/>
    <w:rsid w:val="00F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F91D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552EB4-8CEF-4A5A-AA54-2DE49428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2</cp:revision>
  <dcterms:created xsi:type="dcterms:W3CDTF">2021-10-27T17:18:00Z</dcterms:created>
  <dcterms:modified xsi:type="dcterms:W3CDTF">2021-10-27T17:18:00Z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