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8"/>
        <w:gridCol w:w="5115"/>
        <w:gridCol w:w="1841"/>
        <w:gridCol w:w="1700"/>
      </w:tblGrid>
      <w:tr w:rsidR="008C57B8" w:rsidRPr="00AA0891" w:rsidTr="00622B95">
        <w:trPr>
          <w:trHeight w:val="850"/>
        </w:trPr>
        <w:tc>
          <w:tcPr>
            <w:tcW w:w="0" w:type="auto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115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841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700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211D3F" w:rsidTr="00622B95">
        <w:tc>
          <w:tcPr>
            <w:tcW w:w="0" w:type="auto"/>
          </w:tcPr>
          <w:p w:rsidR="00211D3F" w:rsidRDefault="00211D3F">
            <w:r>
              <w:t>Únor</w:t>
            </w:r>
          </w:p>
        </w:tc>
        <w:tc>
          <w:tcPr>
            <w:tcW w:w="5115" w:type="dxa"/>
          </w:tcPr>
          <w:p w:rsidR="00C5688E" w:rsidRDefault="00C5688E" w:rsidP="008C57B8">
            <w:pPr>
              <w:rPr>
                <w:b/>
              </w:rPr>
            </w:pPr>
            <w:r>
              <w:rPr>
                <w:b/>
              </w:rPr>
              <w:t xml:space="preserve">Opakování učiva 4. ročníku </w:t>
            </w:r>
            <w:r w:rsidR="009D4D4A">
              <w:rPr>
                <w:b/>
              </w:rPr>
              <w:t xml:space="preserve"> - Lidé a čas </w:t>
            </w:r>
          </w:p>
          <w:p w:rsidR="00211D3F" w:rsidRDefault="00C5688E" w:rsidP="008C57B8">
            <w:r>
              <w:rPr>
                <w:b/>
              </w:rPr>
              <w:t>O</w:t>
            </w:r>
            <w:r w:rsidR="002361B5" w:rsidRPr="00C5688E">
              <w:t>bdobí pravěku až k</w:t>
            </w:r>
            <w:r w:rsidRPr="00C5688E">
              <w:t xml:space="preserve"> vládě </w:t>
            </w:r>
            <w:r>
              <w:t>přemyslovských králů (</w:t>
            </w:r>
            <w:r w:rsidRPr="00C5688E">
              <w:t>1306 – Přemyslovci vymírají po meči)</w:t>
            </w:r>
          </w:p>
          <w:p w:rsidR="006A7D23" w:rsidRDefault="006A7D23" w:rsidP="008C57B8"/>
          <w:p w:rsidR="006A7D23" w:rsidRDefault="006A7D23" w:rsidP="008C57B8">
            <w:r>
              <w:t>V 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listu</w:t>
            </w:r>
            <w:proofErr w:type="gramEnd"/>
            <w:r>
              <w:t>, testu, ústním ověřování :</w:t>
            </w:r>
          </w:p>
          <w:p w:rsidR="00FF0895" w:rsidRDefault="006A7D23" w:rsidP="008C57B8">
            <w:r>
              <w:t>p</w:t>
            </w:r>
            <w:r w:rsidR="00FF0895">
              <w:t>opíšu život lidí v době kamenné</w:t>
            </w:r>
          </w:p>
          <w:p w:rsidR="00FF0895" w:rsidRDefault="006A7D23" w:rsidP="008C57B8">
            <w:r>
              <w:t>p</w:t>
            </w:r>
            <w:r w:rsidR="00FF0895">
              <w:t>opíšu živ</w:t>
            </w:r>
            <w:r>
              <w:t>ot Slovanů a vznik Velké Moravy</w:t>
            </w:r>
          </w:p>
          <w:p w:rsidR="00FF0895" w:rsidRDefault="006A7D23" w:rsidP="008C57B8">
            <w:r>
              <w:t>p</w:t>
            </w:r>
            <w:r w:rsidR="00FF0895">
              <w:t>opíšu vznik Českého státu a vládu přemyslovských knížat a králů</w:t>
            </w:r>
          </w:p>
          <w:p w:rsidR="00C5688E" w:rsidRDefault="00C5688E" w:rsidP="008C57B8"/>
          <w:p w:rsidR="00FD7155" w:rsidRPr="00FD7155" w:rsidRDefault="00FD7155" w:rsidP="008C57B8">
            <w:pPr>
              <w:rPr>
                <w:b/>
              </w:rPr>
            </w:pPr>
            <w:r>
              <w:rPr>
                <w:b/>
              </w:rPr>
              <w:t xml:space="preserve">Opakování učiva 4. ročníku  - Lidé a čas </w:t>
            </w:r>
          </w:p>
          <w:p w:rsidR="00C5688E" w:rsidRDefault="00C5688E" w:rsidP="008C57B8">
            <w:r>
              <w:t>Pozdní středověk od nástupu Lucemburků až k nástupu Habsburků na český trůn (konec středověku 1526)</w:t>
            </w:r>
          </w:p>
          <w:p w:rsidR="00C5688E" w:rsidRDefault="00C5688E" w:rsidP="008C57B8">
            <w:r>
              <w:t>Uvědomuji si sled dějinných událostí v pozdním středověku</w:t>
            </w:r>
            <w:r w:rsidR="00982D10">
              <w:t>.</w:t>
            </w:r>
          </w:p>
          <w:p w:rsidR="006A7D23" w:rsidRDefault="006A7D23" w:rsidP="008C57B8"/>
          <w:p w:rsidR="006A7D23" w:rsidRDefault="006A7D23" w:rsidP="006A7D23">
            <w:r>
              <w:t>V 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listu</w:t>
            </w:r>
            <w:proofErr w:type="gramEnd"/>
            <w:r>
              <w:t>, testu, ústním ověřování :</w:t>
            </w:r>
          </w:p>
          <w:p w:rsidR="006A7D23" w:rsidRDefault="006A7D23" w:rsidP="008C57B8"/>
          <w:p w:rsidR="00982D10" w:rsidRDefault="006A7D23" w:rsidP="00982D10">
            <w:r>
              <w:t>p</w:t>
            </w:r>
            <w:r w:rsidR="00982D10">
              <w:t>opíšu nástup rodu Lucemburků a vysvětlím význam nejvýznamnějšího Lucemburka na č</w:t>
            </w:r>
            <w:r>
              <w:t>eském trůnu</w:t>
            </w:r>
          </w:p>
          <w:p w:rsidR="00982D10" w:rsidRDefault="006A7D23" w:rsidP="008C57B8">
            <w:r>
              <w:t>p</w:t>
            </w:r>
            <w:r w:rsidR="00982D10">
              <w:t>opíšu příč</w:t>
            </w:r>
            <w:r>
              <w:t>inu rozpoutání husitských válek</w:t>
            </w:r>
          </w:p>
          <w:p w:rsidR="00982D10" w:rsidRDefault="006A7D23" w:rsidP="008C57B8">
            <w:r>
              <w:t>v</w:t>
            </w:r>
            <w:r w:rsidR="00982D10">
              <w:t>yjmenuji vrstvy obyvatel za středověku</w:t>
            </w:r>
          </w:p>
          <w:p w:rsidR="006A7D23" w:rsidRDefault="006A7D23" w:rsidP="008C57B8">
            <w:r>
              <w:t>vyjmenuje stavební slohy, které ovlivnily život na našem území</w:t>
            </w:r>
          </w:p>
          <w:p w:rsidR="006A7D23" w:rsidRDefault="006A7D23" w:rsidP="008C57B8">
            <w:r>
              <w:t>vyjmenuji všechny vládnoucí rody na českém trůnu tak, jak po sobě následovaly</w:t>
            </w:r>
          </w:p>
          <w:p w:rsidR="00F34FAA" w:rsidRDefault="00F34FAA" w:rsidP="008C57B8">
            <w:r>
              <w:t>vyjmenuji státní svátky a dny související s dějinnými událostmi</w:t>
            </w:r>
          </w:p>
          <w:p w:rsidR="009D4D4A" w:rsidRDefault="009D4D4A" w:rsidP="008C57B8"/>
          <w:p w:rsidR="009D4D4A" w:rsidRDefault="009D4D4A" w:rsidP="008C57B8">
            <w:pPr>
              <w:rPr>
                <w:b/>
              </w:rPr>
            </w:pPr>
            <w:r>
              <w:rPr>
                <w:b/>
              </w:rPr>
              <w:t xml:space="preserve">Učivo 5. ročníku </w:t>
            </w:r>
            <w:r w:rsidR="00FD7155">
              <w:rPr>
                <w:b/>
              </w:rPr>
              <w:t>– Lidé a čas</w:t>
            </w:r>
            <w:bookmarkStart w:id="0" w:name="_GoBack"/>
            <w:bookmarkEnd w:id="0"/>
          </w:p>
          <w:p w:rsidR="009D4D4A" w:rsidRDefault="009D4D4A" w:rsidP="008C57B8">
            <w:r w:rsidRPr="009D4D4A">
              <w:t>Období novověku</w:t>
            </w:r>
          </w:p>
          <w:p w:rsidR="009D4D4A" w:rsidRPr="009D4D4A" w:rsidRDefault="009D4D4A" w:rsidP="008C57B8"/>
          <w:p w:rsidR="009D4D4A" w:rsidRDefault="009D4D4A" w:rsidP="008C57B8">
            <w:pPr>
              <w:rPr>
                <w:b/>
              </w:rPr>
            </w:pPr>
            <w:r>
              <w:rPr>
                <w:b/>
              </w:rPr>
              <w:t>Doba pobělohorská</w:t>
            </w:r>
          </w:p>
          <w:p w:rsidR="009D4D4A" w:rsidRDefault="009D4D4A" w:rsidP="008C57B8">
            <w:pPr>
              <w:rPr>
                <w:b/>
              </w:rPr>
            </w:pPr>
          </w:p>
          <w:p w:rsidR="009D4D4A" w:rsidRDefault="009D4D4A" w:rsidP="009D4D4A">
            <w:r>
              <w:t>V 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listu</w:t>
            </w:r>
            <w:proofErr w:type="gramEnd"/>
            <w:r>
              <w:t>, testu, ústním ověřování :</w:t>
            </w:r>
          </w:p>
          <w:p w:rsidR="009D4D4A" w:rsidRDefault="009D4D4A" w:rsidP="009D4D4A"/>
          <w:p w:rsidR="009D4D4A" w:rsidRDefault="009D4D4A" w:rsidP="009D4D4A">
            <w:r>
              <w:t>vysvětlím vliv bitvy na Bílé hoře na osud českého národa</w:t>
            </w:r>
          </w:p>
          <w:p w:rsidR="009D4D4A" w:rsidRDefault="009D4D4A" w:rsidP="009D4D4A">
            <w:r>
              <w:t>popíšu situaci v českých zemích v období 30. leté války</w:t>
            </w:r>
          </w:p>
          <w:p w:rsidR="009D4D4A" w:rsidRDefault="009D4D4A" w:rsidP="009D4D4A">
            <w:r>
              <w:t>porovnám způsob života šlechty a poddaných</w:t>
            </w:r>
          </w:p>
          <w:p w:rsidR="009D4D4A" w:rsidRDefault="009D4D4A" w:rsidP="009D4D4A">
            <w:r>
              <w:t>porovnám způsob života na vesnici a ve městě</w:t>
            </w:r>
          </w:p>
          <w:p w:rsidR="00F34FAA" w:rsidRDefault="00F34FAA" w:rsidP="009D4D4A"/>
          <w:p w:rsidR="00F34FAA" w:rsidRDefault="00F34FAA" w:rsidP="009D4D4A">
            <w:pPr>
              <w:rPr>
                <w:b/>
              </w:rPr>
            </w:pPr>
            <w:r w:rsidRPr="00F34FAA">
              <w:rPr>
                <w:b/>
              </w:rPr>
              <w:t>Život v barokní době</w:t>
            </w:r>
            <w:r w:rsidR="00FD7155">
              <w:rPr>
                <w:b/>
              </w:rPr>
              <w:t xml:space="preserve"> – 17. a 1. pol. </w:t>
            </w:r>
            <w:proofErr w:type="gramStart"/>
            <w:r w:rsidR="00FD7155">
              <w:rPr>
                <w:b/>
              </w:rPr>
              <w:t>18.st.</w:t>
            </w:r>
            <w:proofErr w:type="gramEnd"/>
          </w:p>
          <w:p w:rsidR="00F34FAA" w:rsidRDefault="00F34FAA" w:rsidP="009D4D4A">
            <w:pPr>
              <w:rPr>
                <w:b/>
              </w:rPr>
            </w:pPr>
          </w:p>
          <w:p w:rsidR="00F34FAA" w:rsidRDefault="00F34FAA" w:rsidP="00F34FAA">
            <w:r>
              <w:t>V 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listu</w:t>
            </w:r>
            <w:proofErr w:type="gramEnd"/>
            <w:r>
              <w:t>, testu, ústním ověřování :</w:t>
            </w:r>
          </w:p>
          <w:p w:rsidR="00F34FAA" w:rsidRDefault="00F34FAA" w:rsidP="009D4D4A">
            <w:pPr>
              <w:rPr>
                <w:b/>
              </w:rPr>
            </w:pPr>
          </w:p>
          <w:p w:rsidR="00F34FAA" w:rsidRDefault="00F34FAA" w:rsidP="009D4D4A">
            <w:r>
              <w:t>v</w:t>
            </w:r>
            <w:r w:rsidRPr="00F34FAA">
              <w:t>ysvětlím souvislost</w:t>
            </w:r>
            <w:r>
              <w:t xml:space="preserve"> vlivu náboženství se vznikem nového uměleckého slohu baroka</w:t>
            </w:r>
          </w:p>
          <w:p w:rsidR="00F34FAA" w:rsidRDefault="00F34FAA" w:rsidP="009D4D4A">
            <w:r>
              <w:t>uvedu příklady barokních staveb a jejich znaky</w:t>
            </w:r>
          </w:p>
          <w:p w:rsidR="00F34FAA" w:rsidRDefault="00F34FAA" w:rsidP="009D4D4A">
            <w:r>
              <w:t>nakreslím barokní stavbu</w:t>
            </w:r>
          </w:p>
          <w:p w:rsidR="00F34FAA" w:rsidRDefault="00F34FAA" w:rsidP="009D4D4A">
            <w:r>
              <w:t>vysvětlím vliv hudby ve vztahu k náboženské víře v životě lidí</w:t>
            </w:r>
          </w:p>
          <w:p w:rsidR="009315CC" w:rsidRDefault="009315CC" w:rsidP="009D4D4A">
            <w:r>
              <w:t>vysvětlím vliv církve na život lidí</w:t>
            </w:r>
          </w:p>
          <w:p w:rsidR="00C5688E" w:rsidRPr="00AA2D7B" w:rsidRDefault="00C5688E" w:rsidP="008C57B8">
            <w:pPr>
              <w:rPr>
                <w:b/>
              </w:rPr>
            </w:pPr>
          </w:p>
        </w:tc>
        <w:tc>
          <w:tcPr>
            <w:tcW w:w="1841" w:type="dxa"/>
          </w:tcPr>
          <w:p w:rsidR="00211D3F" w:rsidRDefault="00211D3F"/>
        </w:tc>
        <w:tc>
          <w:tcPr>
            <w:tcW w:w="1700" w:type="dxa"/>
          </w:tcPr>
          <w:p w:rsidR="00211D3F" w:rsidRDefault="00211D3F"/>
        </w:tc>
      </w:tr>
    </w:tbl>
    <w:p w:rsidR="00B2108D" w:rsidRDefault="00B2108D"/>
    <w:sectPr w:rsidR="00B2108D" w:rsidSect="009315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1F25054"/>
    <w:multiLevelType w:val="hybridMultilevel"/>
    <w:tmpl w:val="8E9EA7DE"/>
    <w:lvl w:ilvl="0" w:tplc="AE2EC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211D3F"/>
    <w:rsid w:val="002361B5"/>
    <w:rsid w:val="00327D22"/>
    <w:rsid w:val="00437820"/>
    <w:rsid w:val="00465CC9"/>
    <w:rsid w:val="00622B95"/>
    <w:rsid w:val="00630A50"/>
    <w:rsid w:val="00670F94"/>
    <w:rsid w:val="006A7D23"/>
    <w:rsid w:val="006B5FCF"/>
    <w:rsid w:val="006C44E7"/>
    <w:rsid w:val="00734A83"/>
    <w:rsid w:val="0073658A"/>
    <w:rsid w:val="0075659E"/>
    <w:rsid w:val="00852EFD"/>
    <w:rsid w:val="008C57B8"/>
    <w:rsid w:val="009315CC"/>
    <w:rsid w:val="00982D10"/>
    <w:rsid w:val="009D4D4A"/>
    <w:rsid w:val="009E6748"/>
    <w:rsid w:val="009F27D0"/>
    <w:rsid w:val="00A91B98"/>
    <w:rsid w:val="00AA0891"/>
    <w:rsid w:val="00AA2D7B"/>
    <w:rsid w:val="00B2108D"/>
    <w:rsid w:val="00C5688E"/>
    <w:rsid w:val="00D653DC"/>
    <w:rsid w:val="00E95A13"/>
    <w:rsid w:val="00EF1595"/>
    <w:rsid w:val="00F34FAA"/>
    <w:rsid w:val="00FD7155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C244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4</cp:revision>
  <dcterms:created xsi:type="dcterms:W3CDTF">2021-01-28T18:44:00Z</dcterms:created>
  <dcterms:modified xsi:type="dcterms:W3CDTF">2021-01-31T16:32:00Z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