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119"/>
        <w:gridCol w:w="5540"/>
        <w:gridCol w:w="283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6C44E7" w:rsidRDefault="00320C3A">
            <w:r>
              <w:t>PROSINEC</w:t>
            </w:r>
          </w:p>
          <w:p w:rsidR="00474953" w:rsidRDefault="00474953" w:rsidP="001630DE"/>
        </w:tc>
        <w:tc>
          <w:tcPr>
            <w:tcW w:w="5563" w:type="dxa"/>
            <w:tcBorders>
              <w:right w:val="nil"/>
            </w:tcBorders>
          </w:tcPr>
          <w:p w:rsidR="00341E36" w:rsidRPr="00E34558" w:rsidRDefault="00E34558" w:rsidP="001630DE">
            <w:pPr>
              <w:pStyle w:val="Odstavecseseznamem"/>
              <w:numPr>
                <w:ilvl w:val="0"/>
                <w:numId w:val="3"/>
              </w:numPr>
            </w:pPr>
            <w:r w:rsidRPr="00E34558">
              <w:t>Charakterizuji období starověku</w:t>
            </w:r>
          </w:p>
          <w:p w:rsidR="00E34558" w:rsidRPr="00E34558" w:rsidRDefault="00E34558" w:rsidP="001630DE">
            <w:pPr>
              <w:pStyle w:val="Odstavecseseznamem"/>
              <w:numPr>
                <w:ilvl w:val="0"/>
                <w:numId w:val="3"/>
              </w:numPr>
            </w:pPr>
            <w:r w:rsidRPr="00E34558">
              <w:t>Popíšu vznik starověkých států, objasním vliv přírodních podmínek na vývoj starověkých států</w:t>
            </w:r>
          </w:p>
          <w:p w:rsidR="00E34558" w:rsidRDefault="00E34558" w:rsidP="001630DE">
            <w:pPr>
              <w:pStyle w:val="Odstavecseseznamem"/>
              <w:numPr>
                <w:ilvl w:val="0"/>
                <w:numId w:val="3"/>
              </w:numPr>
            </w:pPr>
            <w:r w:rsidRPr="00E34558">
              <w:t>Uvedu znaky starověkých států</w:t>
            </w:r>
          </w:p>
          <w:p w:rsidR="00E34558" w:rsidRPr="00E34558" w:rsidRDefault="00E34558" w:rsidP="001630DE">
            <w:pPr>
              <w:pStyle w:val="Odstavecseseznamem"/>
              <w:numPr>
                <w:ilvl w:val="0"/>
                <w:numId w:val="3"/>
              </w:numPr>
            </w:pPr>
            <w:r>
              <w:t>Orientuji se v rozdělení starověkých států na staroorientální a antické</w:t>
            </w:r>
          </w:p>
          <w:p w:rsidR="00E34558" w:rsidRPr="00320C3A" w:rsidRDefault="00E34558" w:rsidP="00E34558">
            <w:pPr>
              <w:pStyle w:val="Odstavecseseznamem"/>
              <w:ind w:left="108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  <w:tr w:rsidR="00942284" w:rsidTr="00942284">
        <w:trPr>
          <w:trHeight w:val="342"/>
        </w:trPr>
        <w:tc>
          <w:tcPr>
            <w:tcW w:w="0" w:type="auto"/>
            <w:vMerge w:val="restart"/>
          </w:tcPr>
          <w:p w:rsidR="00FF3B71" w:rsidRDefault="001630DE">
            <w:r>
              <w:t>LEDEN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6640F6" w:rsidRDefault="006640F6" w:rsidP="002D4447">
            <w:pPr>
              <w:pStyle w:val="Odstavecseseznamem"/>
              <w:numPr>
                <w:ilvl w:val="0"/>
                <w:numId w:val="3"/>
              </w:numPr>
            </w:pPr>
            <w:r>
              <w:t>Dokážu pohovořit o kultuře, náboženství, hospodářství, politickém vývoji, vzdělanosti a společenském životě starověké Mezopotámie a Palestiny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F3B71" w:rsidRDefault="00FF3B71"/>
        </w:tc>
        <w:tc>
          <w:tcPr>
            <w:tcW w:w="1182" w:type="dxa"/>
            <w:tcBorders>
              <w:bottom w:val="nil"/>
            </w:tcBorders>
          </w:tcPr>
          <w:p w:rsidR="00FF3B71" w:rsidRDefault="00FF3B71"/>
        </w:tc>
        <w:tc>
          <w:tcPr>
            <w:tcW w:w="1203" w:type="dxa"/>
            <w:tcBorders>
              <w:bottom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FF3B71" w:rsidRDefault="00FF3B71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FF3B71"/>
        </w:tc>
        <w:tc>
          <w:tcPr>
            <w:tcW w:w="284" w:type="dxa"/>
            <w:tcBorders>
              <w:top w:val="nil"/>
              <w:left w:val="nil"/>
            </w:tcBorders>
          </w:tcPr>
          <w:p w:rsidR="00FF3B71" w:rsidRDefault="00FF3B71" w:rsidP="00465CC9"/>
        </w:tc>
        <w:tc>
          <w:tcPr>
            <w:tcW w:w="1182" w:type="dxa"/>
            <w:tcBorders>
              <w:top w:val="nil"/>
            </w:tcBorders>
          </w:tcPr>
          <w:p w:rsidR="00FF3B71" w:rsidRDefault="00FF3B71"/>
        </w:tc>
        <w:tc>
          <w:tcPr>
            <w:tcW w:w="1203" w:type="dxa"/>
            <w:tcBorders>
              <w:top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 w:val="restart"/>
          </w:tcPr>
          <w:p w:rsidR="000625F6" w:rsidRDefault="001630DE" w:rsidP="00B2108D">
            <w:r>
              <w:t>ÚNOR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3B2E52" w:rsidRDefault="002D4447" w:rsidP="002D4447">
            <w:pPr>
              <w:pStyle w:val="Odstavecseseznamem"/>
              <w:numPr>
                <w:ilvl w:val="0"/>
                <w:numId w:val="3"/>
              </w:numPr>
            </w:pPr>
            <w:r>
              <w:t xml:space="preserve">Dokážu pohovořit o kultuře, náboženství, hospodářství, politickém vývoji, vzdělanosti a společenském životě </w:t>
            </w:r>
            <w:r>
              <w:t>starověkého Egypta, Indie a Číny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0625F6" w:rsidRDefault="000625F6" w:rsidP="00B2108D"/>
        </w:tc>
        <w:tc>
          <w:tcPr>
            <w:tcW w:w="1182" w:type="dxa"/>
            <w:tcBorders>
              <w:bottom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bottom w:val="nil"/>
            </w:tcBorders>
          </w:tcPr>
          <w:p w:rsidR="000625F6" w:rsidRDefault="000625F6" w:rsidP="00B2108D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0625F6" w:rsidRDefault="000625F6" w:rsidP="00B2108D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B2108D"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0625F6" w:rsidRDefault="000625F6" w:rsidP="00465CC9"/>
        </w:tc>
        <w:tc>
          <w:tcPr>
            <w:tcW w:w="1182" w:type="dxa"/>
            <w:tcBorders>
              <w:top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top w:val="nil"/>
            </w:tcBorders>
          </w:tcPr>
          <w:p w:rsidR="000625F6" w:rsidRDefault="000625F6" w:rsidP="00B2108D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BAA658F"/>
    <w:multiLevelType w:val="hybridMultilevel"/>
    <w:tmpl w:val="4AC82B94"/>
    <w:lvl w:ilvl="0" w:tplc="33B8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4D37"/>
    <w:multiLevelType w:val="hybridMultilevel"/>
    <w:tmpl w:val="BCCA1498"/>
    <w:lvl w:ilvl="0" w:tplc="38D6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7"/>
    <w:rsid w:val="000625F6"/>
    <w:rsid w:val="000815A7"/>
    <w:rsid w:val="0009353E"/>
    <w:rsid w:val="001630DE"/>
    <w:rsid w:val="002D4447"/>
    <w:rsid w:val="00320C3A"/>
    <w:rsid w:val="00341E36"/>
    <w:rsid w:val="003B2E52"/>
    <w:rsid w:val="00437820"/>
    <w:rsid w:val="00465CC9"/>
    <w:rsid w:val="00474953"/>
    <w:rsid w:val="004827E6"/>
    <w:rsid w:val="004B3409"/>
    <w:rsid w:val="00555DB6"/>
    <w:rsid w:val="006640F6"/>
    <w:rsid w:val="00684809"/>
    <w:rsid w:val="006B6764"/>
    <w:rsid w:val="006C44E7"/>
    <w:rsid w:val="0075659E"/>
    <w:rsid w:val="008E6F86"/>
    <w:rsid w:val="00942284"/>
    <w:rsid w:val="009A515F"/>
    <w:rsid w:val="009F27D0"/>
    <w:rsid w:val="009F6F9D"/>
    <w:rsid w:val="00A20831"/>
    <w:rsid w:val="00A61DA7"/>
    <w:rsid w:val="00AA0891"/>
    <w:rsid w:val="00AA098D"/>
    <w:rsid w:val="00B1569D"/>
    <w:rsid w:val="00B2108D"/>
    <w:rsid w:val="00B345F4"/>
    <w:rsid w:val="00C05D44"/>
    <w:rsid w:val="00D0776F"/>
    <w:rsid w:val="00E34558"/>
    <w:rsid w:val="00EF1595"/>
    <w:rsid w:val="00F30126"/>
    <w:rsid w:val="00F9608A"/>
    <w:rsid w:val="00FC201D"/>
    <w:rsid w:val="00FC675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5886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Miroslava Petrová</cp:lastModifiedBy>
  <cp:revision>3</cp:revision>
  <dcterms:created xsi:type="dcterms:W3CDTF">2021-01-09T20:31:00Z</dcterms:created>
  <dcterms:modified xsi:type="dcterms:W3CDTF">2021-01-09T20:52:00Z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