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DD" w:rsidRDefault="00475534" w:rsidP="009831DD">
      <w:pPr>
        <w:rPr>
          <w:b/>
          <w:bCs/>
        </w:rPr>
      </w:pPr>
      <w:r>
        <w:rPr>
          <w:b/>
          <w:bCs/>
        </w:rPr>
        <w:t>Leden</w:t>
      </w:r>
      <w:bookmarkStart w:id="0" w:name="_GoBack"/>
      <w:bookmarkEnd w:id="0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328"/>
        <w:gridCol w:w="2232"/>
        <w:gridCol w:w="2215"/>
      </w:tblGrid>
      <w:tr w:rsidR="009831DD" w:rsidTr="00475534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DD" w:rsidRDefault="009831DD" w:rsidP="009831D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9831DD" w:rsidTr="004755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87" w:type="dxa"/>
          </w:tcPr>
          <w:p w:rsidR="009831DD" w:rsidRDefault="009831DD" w:rsidP="009831DD">
            <w:r>
              <w:t>Vysvětlím pojem lomený výraz</w:t>
            </w:r>
          </w:p>
        </w:tc>
        <w:tc>
          <w:tcPr>
            <w:tcW w:w="2328" w:type="dxa"/>
          </w:tcPr>
          <w:p w:rsidR="009831DD" w:rsidRDefault="009831DD" w:rsidP="009831DD">
            <w:r>
              <w:t>Lomené výrazy</w:t>
            </w:r>
          </w:p>
        </w:tc>
        <w:tc>
          <w:tcPr>
            <w:tcW w:w="2232" w:type="dxa"/>
          </w:tcPr>
          <w:p w:rsidR="009831DD" w:rsidRDefault="009831DD" w:rsidP="009831DD"/>
        </w:tc>
        <w:tc>
          <w:tcPr>
            <w:tcW w:w="2215" w:type="dxa"/>
          </w:tcPr>
          <w:p w:rsidR="009831DD" w:rsidRDefault="009831DD" w:rsidP="009831DD"/>
        </w:tc>
      </w:tr>
      <w:tr w:rsidR="00475534" w:rsidTr="00475534">
        <w:tc>
          <w:tcPr>
            <w:tcW w:w="2287" w:type="dxa"/>
          </w:tcPr>
          <w:p w:rsidR="00475534" w:rsidRDefault="00475534">
            <w:pPr>
              <w:spacing w:line="240" w:lineRule="auto"/>
            </w:pPr>
            <w:r>
              <w:t>Rozhodnu, zda je daná závislost mezi dvěma veličinami funkcí (z grafu i z tabulky)</w:t>
            </w:r>
          </w:p>
          <w:p w:rsidR="00475534" w:rsidRDefault="00475534">
            <w:pPr>
              <w:spacing w:line="240" w:lineRule="auto"/>
            </w:pPr>
          </w:p>
        </w:tc>
        <w:tc>
          <w:tcPr>
            <w:tcW w:w="2328" w:type="dxa"/>
            <w:hideMark/>
          </w:tcPr>
          <w:p w:rsidR="00475534" w:rsidRDefault="00475534">
            <w:pPr>
              <w:spacing w:line="240" w:lineRule="auto"/>
            </w:pPr>
            <w:r>
              <w:t>Funkce</w:t>
            </w:r>
          </w:p>
        </w:tc>
        <w:tc>
          <w:tcPr>
            <w:tcW w:w="2232" w:type="dxa"/>
          </w:tcPr>
          <w:p w:rsidR="00475534" w:rsidRDefault="00475534">
            <w:pPr>
              <w:spacing w:line="240" w:lineRule="auto"/>
            </w:pPr>
          </w:p>
        </w:tc>
        <w:tc>
          <w:tcPr>
            <w:tcW w:w="2215" w:type="dxa"/>
          </w:tcPr>
          <w:p w:rsidR="00475534" w:rsidRDefault="00475534">
            <w:pPr>
              <w:spacing w:line="240" w:lineRule="auto"/>
            </w:pPr>
          </w:p>
        </w:tc>
      </w:tr>
      <w:tr w:rsidR="00475534" w:rsidTr="00475534">
        <w:tc>
          <w:tcPr>
            <w:tcW w:w="2287" w:type="dxa"/>
          </w:tcPr>
          <w:p w:rsidR="00475534" w:rsidRDefault="00475534">
            <w:pPr>
              <w:spacing w:line="240" w:lineRule="auto"/>
            </w:pPr>
            <w:r>
              <w:t>Určím definiční obor, obor hodnot a funkční hodnotu</w:t>
            </w:r>
          </w:p>
          <w:p w:rsidR="00475534" w:rsidRDefault="00475534">
            <w:pPr>
              <w:spacing w:line="240" w:lineRule="auto"/>
            </w:pPr>
          </w:p>
        </w:tc>
        <w:tc>
          <w:tcPr>
            <w:tcW w:w="2328" w:type="dxa"/>
            <w:hideMark/>
          </w:tcPr>
          <w:p w:rsidR="00475534" w:rsidRDefault="00475534">
            <w:pPr>
              <w:spacing w:line="240" w:lineRule="auto"/>
            </w:pPr>
            <w:r>
              <w:t>Funkce</w:t>
            </w:r>
          </w:p>
        </w:tc>
        <w:tc>
          <w:tcPr>
            <w:tcW w:w="2232" w:type="dxa"/>
          </w:tcPr>
          <w:p w:rsidR="00475534" w:rsidRDefault="00475534">
            <w:pPr>
              <w:spacing w:line="240" w:lineRule="auto"/>
            </w:pPr>
          </w:p>
        </w:tc>
        <w:tc>
          <w:tcPr>
            <w:tcW w:w="2215" w:type="dxa"/>
          </w:tcPr>
          <w:p w:rsidR="00475534" w:rsidRDefault="00475534">
            <w:pPr>
              <w:spacing w:line="240" w:lineRule="auto"/>
            </w:pPr>
          </w:p>
        </w:tc>
      </w:tr>
      <w:tr w:rsidR="00475534" w:rsidTr="00475534">
        <w:tc>
          <w:tcPr>
            <w:tcW w:w="2287" w:type="dxa"/>
          </w:tcPr>
          <w:p w:rsidR="00475534" w:rsidRDefault="00475534">
            <w:pPr>
              <w:spacing w:line="240" w:lineRule="auto"/>
            </w:pPr>
            <w:r>
              <w:t>Sestrojím graf lineární funkce</w:t>
            </w:r>
          </w:p>
          <w:p w:rsidR="00475534" w:rsidRDefault="00475534">
            <w:pPr>
              <w:spacing w:line="240" w:lineRule="auto"/>
            </w:pPr>
          </w:p>
        </w:tc>
        <w:tc>
          <w:tcPr>
            <w:tcW w:w="2328" w:type="dxa"/>
            <w:hideMark/>
          </w:tcPr>
          <w:p w:rsidR="00475534" w:rsidRDefault="00475534">
            <w:pPr>
              <w:spacing w:line="240" w:lineRule="auto"/>
            </w:pPr>
            <w:r>
              <w:t>Lineární funkce</w:t>
            </w:r>
          </w:p>
        </w:tc>
        <w:tc>
          <w:tcPr>
            <w:tcW w:w="2232" w:type="dxa"/>
          </w:tcPr>
          <w:p w:rsidR="00475534" w:rsidRDefault="00475534">
            <w:pPr>
              <w:spacing w:line="240" w:lineRule="auto"/>
            </w:pPr>
          </w:p>
        </w:tc>
        <w:tc>
          <w:tcPr>
            <w:tcW w:w="2215" w:type="dxa"/>
          </w:tcPr>
          <w:p w:rsidR="00475534" w:rsidRDefault="00475534">
            <w:pPr>
              <w:spacing w:line="240" w:lineRule="auto"/>
            </w:pPr>
          </w:p>
        </w:tc>
      </w:tr>
    </w:tbl>
    <w:p w:rsidR="00475534" w:rsidRDefault="00475534" w:rsidP="009831DD"/>
    <w:p w:rsidR="009831DD" w:rsidRDefault="009831DD" w:rsidP="009831DD"/>
    <w:p w:rsidR="009831DD" w:rsidRDefault="009831DD" w:rsidP="009831DD"/>
    <w:p w:rsidR="009831DD" w:rsidRDefault="009831DD" w:rsidP="009831DD"/>
    <w:p w:rsidR="009831DD" w:rsidRDefault="009831DD" w:rsidP="009831DD"/>
    <w:p w:rsidR="0057520F" w:rsidRPr="009831DD" w:rsidRDefault="0057520F" w:rsidP="009831DD">
      <w:pPr>
        <w:pStyle w:val="Bezmezer"/>
        <w:rPr>
          <w:sz w:val="24"/>
          <w:szCs w:val="24"/>
        </w:rPr>
      </w:pPr>
    </w:p>
    <w:sectPr w:rsidR="0057520F" w:rsidRPr="009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DD"/>
    <w:rsid w:val="00475534"/>
    <w:rsid w:val="0057520F"/>
    <w:rsid w:val="009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7227"/>
  <w15:chartTrackingRefBased/>
  <w15:docId w15:val="{301C5459-B5CA-4C2B-81B3-EBA54BC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1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1D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83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2022-01-30T19:28:00Z</dcterms:created>
  <dcterms:modified xsi:type="dcterms:W3CDTF">2022-01-30T19:28:00Z</dcterms:modified>
</cp:coreProperties>
</file>