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56" w:rsidRPr="009E4756" w:rsidRDefault="009E4756">
      <w:pPr>
        <w:rPr>
          <w:b/>
        </w:rPr>
      </w:pPr>
      <w:r w:rsidRPr="009E4756">
        <w:rPr>
          <w:b/>
        </w:rPr>
        <w:t>Plán výuky zeměpis 8. ročník</w:t>
      </w:r>
    </w:p>
    <w:p w:rsidR="009E4756" w:rsidRPr="009E4756" w:rsidRDefault="009E4756">
      <w:pPr>
        <w:rPr>
          <w:b/>
        </w:rPr>
      </w:pPr>
      <w:r w:rsidRPr="009E4756">
        <w:rPr>
          <w:b/>
        </w:rPr>
        <w:t>Září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3"/>
        <w:gridCol w:w="3524"/>
        <w:gridCol w:w="3524"/>
      </w:tblGrid>
      <w:tr w:rsidR="009E4756" w:rsidTr="009E4756">
        <w:trPr>
          <w:trHeight w:val="538"/>
        </w:trPr>
        <w:tc>
          <w:tcPr>
            <w:tcW w:w="3523" w:type="dxa"/>
          </w:tcPr>
          <w:p w:rsidR="009E4756" w:rsidRPr="009E4756" w:rsidRDefault="009E4756">
            <w:pPr>
              <w:rPr>
                <w:b/>
              </w:rPr>
            </w:pPr>
            <w:r w:rsidRPr="009E4756">
              <w:rPr>
                <w:b/>
              </w:rPr>
              <w:t>Cíl:</w:t>
            </w:r>
          </w:p>
        </w:tc>
        <w:tc>
          <w:tcPr>
            <w:tcW w:w="3524" w:type="dxa"/>
          </w:tcPr>
          <w:p w:rsidR="009E4756" w:rsidRPr="009E4756" w:rsidRDefault="009E4756">
            <w:pPr>
              <w:rPr>
                <w:b/>
              </w:rPr>
            </w:pPr>
            <w:r w:rsidRPr="009E4756">
              <w:rPr>
                <w:b/>
              </w:rPr>
              <w:t>Učivo</w:t>
            </w:r>
          </w:p>
        </w:tc>
        <w:tc>
          <w:tcPr>
            <w:tcW w:w="3524" w:type="dxa"/>
          </w:tcPr>
          <w:p w:rsidR="009E4756" w:rsidRPr="009E4756" w:rsidRDefault="009E4756">
            <w:pPr>
              <w:rPr>
                <w:b/>
              </w:rPr>
            </w:pPr>
            <w:r w:rsidRPr="009E4756">
              <w:rPr>
                <w:b/>
              </w:rPr>
              <w:t>Sebehodnocení – jak učivo ovládám:</w:t>
            </w:r>
          </w:p>
        </w:tc>
      </w:tr>
      <w:tr w:rsidR="009E4756" w:rsidTr="009E4756">
        <w:trPr>
          <w:trHeight w:val="548"/>
        </w:trPr>
        <w:tc>
          <w:tcPr>
            <w:tcW w:w="3523" w:type="dxa"/>
          </w:tcPr>
          <w:p w:rsidR="009E4756" w:rsidRDefault="009E4756">
            <w:r>
              <w:t>Vysvětlím pojmy: pohyb obyvatelstva, pohyb přirozený a územní, přirozený přírůstek a úbytek.</w:t>
            </w:r>
          </w:p>
        </w:tc>
        <w:tc>
          <w:tcPr>
            <w:tcW w:w="3524" w:type="dxa"/>
          </w:tcPr>
          <w:p w:rsidR="009E4756" w:rsidRDefault="009E4756">
            <w:r>
              <w:t>Rozmístění obyvatelstva, pohyb přirozený</w:t>
            </w:r>
          </w:p>
        </w:tc>
        <w:tc>
          <w:tcPr>
            <w:tcW w:w="3524" w:type="dxa"/>
          </w:tcPr>
          <w:p w:rsidR="009E4756" w:rsidRDefault="009E4756"/>
        </w:tc>
      </w:tr>
      <w:tr w:rsidR="009E4756" w:rsidTr="009E4756">
        <w:trPr>
          <w:trHeight w:val="274"/>
        </w:trPr>
        <w:tc>
          <w:tcPr>
            <w:tcW w:w="3523" w:type="dxa"/>
          </w:tcPr>
          <w:p w:rsidR="009E4756" w:rsidRDefault="009E4756">
            <w:r>
              <w:t>Zamýšlím se nad důvody a důsledky migrace obyvatel.</w:t>
            </w:r>
          </w:p>
        </w:tc>
        <w:tc>
          <w:tcPr>
            <w:tcW w:w="3524" w:type="dxa"/>
          </w:tcPr>
          <w:p w:rsidR="009E4756" w:rsidRDefault="009E4756">
            <w:r>
              <w:t>Územní pohyb obyv.</w:t>
            </w:r>
          </w:p>
        </w:tc>
        <w:tc>
          <w:tcPr>
            <w:tcW w:w="3524" w:type="dxa"/>
          </w:tcPr>
          <w:p w:rsidR="009E4756" w:rsidRDefault="009E4756"/>
        </w:tc>
      </w:tr>
      <w:tr w:rsidR="009E4756" w:rsidTr="009E4756">
        <w:trPr>
          <w:trHeight w:val="548"/>
        </w:trPr>
        <w:tc>
          <w:tcPr>
            <w:tcW w:w="3523" w:type="dxa"/>
          </w:tcPr>
          <w:p w:rsidR="009E4756" w:rsidRDefault="009E4756">
            <w:r>
              <w:t>Uvedu lidské rasy a charakteristické vnější znaky. Vyjmenuji znaky národa.</w:t>
            </w:r>
          </w:p>
        </w:tc>
        <w:tc>
          <w:tcPr>
            <w:tcW w:w="3524" w:type="dxa"/>
          </w:tcPr>
          <w:p w:rsidR="009E4756" w:rsidRDefault="009E4756">
            <w:r>
              <w:t>Rozmístění lidských ras a národů</w:t>
            </w:r>
          </w:p>
        </w:tc>
        <w:tc>
          <w:tcPr>
            <w:tcW w:w="3524" w:type="dxa"/>
          </w:tcPr>
          <w:p w:rsidR="009E4756" w:rsidRDefault="009E4756"/>
        </w:tc>
      </w:tr>
    </w:tbl>
    <w:p w:rsidR="009E4756" w:rsidRDefault="009E4756"/>
    <w:p w:rsidR="009E4756" w:rsidRPr="009E4756" w:rsidRDefault="009E4756">
      <w:pPr>
        <w:rPr>
          <w:b/>
        </w:rPr>
      </w:pPr>
      <w:r w:rsidRPr="009E4756">
        <w:rPr>
          <w:b/>
        </w:rPr>
        <w:t>Říjen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3"/>
        <w:gridCol w:w="3524"/>
        <w:gridCol w:w="3524"/>
      </w:tblGrid>
      <w:tr w:rsidR="009E4756" w:rsidRPr="009E4756" w:rsidTr="00211EC0">
        <w:trPr>
          <w:trHeight w:val="538"/>
        </w:trPr>
        <w:tc>
          <w:tcPr>
            <w:tcW w:w="3523" w:type="dxa"/>
          </w:tcPr>
          <w:p w:rsidR="009E4756" w:rsidRPr="009E4756" w:rsidRDefault="009E4756" w:rsidP="00211EC0">
            <w:pPr>
              <w:rPr>
                <w:b/>
              </w:rPr>
            </w:pPr>
            <w:r w:rsidRPr="009E4756">
              <w:rPr>
                <w:b/>
              </w:rPr>
              <w:t>Cíl:</w:t>
            </w:r>
          </w:p>
        </w:tc>
        <w:tc>
          <w:tcPr>
            <w:tcW w:w="3524" w:type="dxa"/>
          </w:tcPr>
          <w:p w:rsidR="009E4756" w:rsidRPr="009E4756" w:rsidRDefault="009E4756" w:rsidP="00211EC0">
            <w:pPr>
              <w:rPr>
                <w:b/>
              </w:rPr>
            </w:pPr>
            <w:r w:rsidRPr="009E4756">
              <w:rPr>
                <w:b/>
              </w:rPr>
              <w:t>Učivo</w:t>
            </w:r>
          </w:p>
        </w:tc>
        <w:tc>
          <w:tcPr>
            <w:tcW w:w="3524" w:type="dxa"/>
          </w:tcPr>
          <w:p w:rsidR="009E4756" w:rsidRPr="009E4756" w:rsidRDefault="009E4756" w:rsidP="00211EC0">
            <w:pPr>
              <w:rPr>
                <w:b/>
              </w:rPr>
            </w:pPr>
            <w:r w:rsidRPr="009E4756">
              <w:rPr>
                <w:b/>
              </w:rPr>
              <w:t>Sebehodnocení – jak učivo ovládám:</w:t>
            </w:r>
          </w:p>
        </w:tc>
      </w:tr>
      <w:tr w:rsidR="009E4756" w:rsidTr="00211EC0">
        <w:trPr>
          <w:trHeight w:val="548"/>
        </w:trPr>
        <w:tc>
          <w:tcPr>
            <w:tcW w:w="3523" w:type="dxa"/>
          </w:tcPr>
          <w:p w:rsidR="009E4756" w:rsidRDefault="009E4756" w:rsidP="00211EC0">
            <w:r>
              <w:t>Na mapě vymezím světová náboženství. Znám základní pojmy s nimi souvisejícími a ústřední myšlenky víry.</w:t>
            </w:r>
          </w:p>
        </w:tc>
        <w:tc>
          <w:tcPr>
            <w:tcW w:w="3524" w:type="dxa"/>
          </w:tcPr>
          <w:p w:rsidR="009E4756" w:rsidRDefault="009E4756" w:rsidP="00211EC0">
            <w:r>
              <w:t>Světová a národní náboženství</w:t>
            </w:r>
          </w:p>
        </w:tc>
        <w:tc>
          <w:tcPr>
            <w:tcW w:w="3524" w:type="dxa"/>
          </w:tcPr>
          <w:p w:rsidR="009E4756" w:rsidRDefault="009E4756" w:rsidP="00211EC0"/>
        </w:tc>
      </w:tr>
      <w:tr w:rsidR="009E4756" w:rsidTr="00211EC0">
        <w:trPr>
          <w:trHeight w:val="274"/>
        </w:trPr>
        <w:tc>
          <w:tcPr>
            <w:tcW w:w="3523" w:type="dxa"/>
          </w:tcPr>
          <w:p w:rsidR="009E4756" w:rsidRDefault="009E4756" w:rsidP="00211EC0">
            <w:r>
              <w:t>Pracuji s věkovými pyramidami. Uvědomuji si rozdíly ve struktuře obyvatel v rozvojových a vyspělých státech.</w:t>
            </w:r>
          </w:p>
        </w:tc>
        <w:tc>
          <w:tcPr>
            <w:tcW w:w="3524" w:type="dxa"/>
          </w:tcPr>
          <w:p w:rsidR="009E4756" w:rsidRDefault="009E4756" w:rsidP="00211EC0">
            <w:r>
              <w:t>Struktura obyvatelstva</w:t>
            </w:r>
          </w:p>
        </w:tc>
        <w:tc>
          <w:tcPr>
            <w:tcW w:w="3524" w:type="dxa"/>
          </w:tcPr>
          <w:p w:rsidR="009E4756" w:rsidRDefault="009E4756" w:rsidP="00211EC0"/>
        </w:tc>
      </w:tr>
    </w:tbl>
    <w:p w:rsidR="009E4756" w:rsidRDefault="009E4756"/>
    <w:p w:rsidR="009E4756" w:rsidRPr="009E4756" w:rsidRDefault="009E4756">
      <w:pPr>
        <w:rPr>
          <w:b/>
        </w:rPr>
      </w:pPr>
      <w:bookmarkStart w:id="0" w:name="_GoBack"/>
      <w:r w:rsidRPr="009E4756">
        <w:rPr>
          <w:b/>
        </w:rPr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3"/>
        <w:gridCol w:w="3524"/>
        <w:gridCol w:w="3524"/>
      </w:tblGrid>
      <w:tr w:rsidR="009E4756" w:rsidRPr="009E4756" w:rsidTr="00211EC0">
        <w:trPr>
          <w:trHeight w:val="538"/>
        </w:trPr>
        <w:tc>
          <w:tcPr>
            <w:tcW w:w="3523" w:type="dxa"/>
          </w:tcPr>
          <w:bookmarkEnd w:id="0"/>
          <w:p w:rsidR="009E4756" w:rsidRPr="009E4756" w:rsidRDefault="009E4756" w:rsidP="00211EC0">
            <w:pPr>
              <w:rPr>
                <w:b/>
              </w:rPr>
            </w:pPr>
            <w:r w:rsidRPr="009E4756">
              <w:rPr>
                <w:b/>
              </w:rPr>
              <w:t>Cíl:</w:t>
            </w:r>
          </w:p>
        </w:tc>
        <w:tc>
          <w:tcPr>
            <w:tcW w:w="3524" w:type="dxa"/>
          </w:tcPr>
          <w:p w:rsidR="009E4756" w:rsidRPr="009E4756" w:rsidRDefault="009E4756" w:rsidP="00211EC0">
            <w:pPr>
              <w:rPr>
                <w:b/>
              </w:rPr>
            </w:pPr>
            <w:r w:rsidRPr="009E4756">
              <w:rPr>
                <w:b/>
              </w:rPr>
              <w:t>Učivo</w:t>
            </w:r>
          </w:p>
        </w:tc>
        <w:tc>
          <w:tcPr>
            <w:tcW w:w="3524" w:type="dxa"/>
          </w:tcPr>
          <w:p w:rsidR="009E4756" w:rsidRPr="009E4756" w:rsidRDefault="009E4756" w:rsidP="00211EC0">
            <w:pPr>
              <w:rPr>
                <w:b/>
              </w:rPr>
            </w:pPr>
            <w:r w:rsidRPr="009E4756">
              <w:rPr>
                <w:b/>
              </w:rPr>
              <w:t>Sebehodnocení – jak učivo ovládám:</w:t>
            </w:r>
          </w:p>
        </w:tc>
      </w:tr>
      <w:tr w:rsidR="009E4756" w:rsidTr="00211EC0">
        <w:trPr>
          <w:trHeight w:val="548"/>
        </w:trPr>
        <w:tc>
          <w:tcPr>
            <w:tcW w:w="3523" w:type="dxa"/>
          </w:tcPr>
          <w:p w:rsidR="009E4756" w:rsidRDefault="009E4756" w:rsidP="00211EC0">
            <w:r>
              <w:t>Uvedu základní rozdíly lidských sídel.</w:t>
            </w:r>
          </w:p>
        </w:tc>
        <w:tc>
          <w:tcPr>
            <w:tcW w:w="3524" w:type="dxa"/>
          </w:tcPr>
          <w:p w:rsidR="009E4756" w:rsidRDefault="009E4756" w:rsidP="00211EC0">
            <w:r>
              <w:t>Lidská sídla – venkovská a městská sídla</w:t>
            </w:r>
          </w:p>
        </w:tc>
        <w:tc>
          <w:tcPr>
            <w:tcW w:w="3524" w:type="dxa"/>
          </w:tcPr>
          <w:p w:rsidR="009E4756" w:rsidRDefault="009E4756" w:rsidP="00211EC0"/>
        </w:tc>
      </w:tr>
      <w:tr w:rsidR="009E4756" w:rsidTr="00211EC0">
        <w:trPr>
          <w:trHeight w:val="274"/>
        </w:trPr>
        <w:tc>
          <w:tcPr>
            <w:tcW w:w="3523" w:type="dxa"/>
          </w:tcPr>
          <w:p w:rsidR="009E4756" w:rsidRDefault="009E4756" w:rsidP="00211EC0">
            <w:r>
              <w:t>Uvědomuji si rozdíly ve struktuře a funkci sídel.</w:t>
            </w:r>
          </w:p>
        </w:tc>
        <w:tc>
          <w:tcPr>
            <w:tcW w:w="3524" w:type="dxa"/>
          </w:tcPr>
          <w:p w:rsidR="009E4756" w:rsidRDefault="009E4756" w:rsidP="00211EC0">
            <w:r>
              <w:t>Územní struktura a funkce měst</w:t>
            </w:r>
          </w:p>
        </w:tc>
        <w:tc>
          <w:tcPr>
            <w:tcW w:w="3524" w:type="dxa"/>
          </w:tcPr>
          <w:p w:rsidR="009E4756" w:rsidRDefault="009E4756" w:rsidP="00211EC0"/>
        </w:tc>
      </w:tr>
    </w:tbl>
    <w:p w:rsidR="009E4756" w:rsidRDefault="009E4756"/>
    <w:p w:rsidR="009E4756" w:rsidRDefault="009E4756"/>
    <w:sectPr w:rsidR="009E4756" w:rsidSect="009E4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56"/>
    <w:rsid w:val="009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811</Characters>
  <Application>Microsoft Office Word</Application>
  <DocSecurity>0</DocSecurity>
  <Lines>6</Lines>
  <Paragraphs>1</Paragraphs>
  <ScaleCrop>false</ScaleCrop>
  <Company>Základní škola a Mateřská škola Byšice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Honcová</dc:creator>
  <cp:lastModifiedBy>Jaroslava Honcová</cp:lastModifiedBy>
  <cp:revision>1</cp:revision>
  <dcterms:created xsi:type="dcterms:W3CDTF">2023-09-08T10:48:00Z</dcterms:created>
  <dcterms:modified xsi:type="dcterms:W3CDTF">2023-09-08T10:59:00Z</dcterms:modified>
</cp:coreProperties>
</file>